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2CB" w14:textId="72C2C6BB" w:rsidR="005062FD" w:rsidRDefault="2CAD4A81" w:rsidP="1EC7A6FD">
      <w:pPr>
        <w:rPr>
          <w:rFonts w:ascii="Inter Tight" w:hAnsi="Inter Tight" w:cs="Inter Tight"/>
          <w:b/>
          <w:bCs/>
          <w:sz w:val="28"/>
          <w:szCs w:val="28"/>
          <w:lang w:val="en-GB"/>
        </w:rPr>
      </w:pPr>
      <w:bookmarkStart w:id="0" w:name="_Hlk205544272"/>
      <w:r w:rsidRPr="1EC7A6FD">
        <w:rPr>
          <w:rFonts w:ascii="Inter Tight" w:hAnsi="Inter Tight" w:cs="Inter Tight"/>
          <w:b/>
          <w:bCs/>
          <w:sz w:val="28"/>
          <w:szCs w:val="28"/>
          <w:lang w:val="en-GB"/>
        </w:rPr>
        <w:t>Suggested headlines</w:t>
      </w:r>
    </w:p>
    <w:p w14:paraId="34D1EC74" w14:textId="6D63E8E7" w:rsidR="2CAD4A81" w:rsidRDefault="2CAD4A81" w:rsidP="1EC7A6FD">
      <w:pPr>
        <w:pStyle w:val="ListParagraph"/>
        <w:numPr>
          <w:ilvl w:val="0"/>
          <w:numId w:val="19"/>
        </w:numPr>
        <w:rPr>
          <w:rFonts w:ascii="Inter Tight" w:hAnsi="Inter Tight" w:cs="Inter Tight"/>
          <w:color w:val="365F91" w:themeColor="accent1" w:themeShade="BF"/>
          <w:sz w:val="28"/>
          <w:szCs w:val="28"/>
          <w:lang w:val="en-GB"/>
        </w:rPr>
      </w:pPr>
      <w:r w:rsidRPr="1EC7A6FD">
        <w:rPr>
          <w:rFonts w:ascii="Inter Tight" w:hAnsi="Inter Tight" w:cs="Inter Tight"/>
          <w:color w:val="365F91" w:themeColor="accent1" w:themeShade="BF"/>
          <w:sz w:val="28"/>
          <w:szCs w:val="28"/>
          <w:lang w:val="en-GB"/>
        </w:rPr>
        <w:t>What’s behind your life insurance premiums? Let’s break it down</w:t>
      </w:r>
    </w:p>
    <w:p w14:paraId="24E91B63" w14:textId="28C62BC7" w:rsidR="2CAD4A81" w:rsidRDefault="2CAD4A81" w:rsidP="1EC7A6FD">
      <w:pPr>
        <w:pStyle w:val="ListParagraph"/>
        <w:numPr>
          <w:ilvl w:val="0"/>
          <w:numId w:val="19"/>
        </w:numPr>
        <w:rPr>
          <w:rFonts w:ascii="Inter Tight" w:hAnsi="Inter Tight" w:cs="Inter Tight"/>
          <w:color w:val="365F91" w:themeColor="accent1" w:themeShade="BF"/>
          <w:sz w:val="28"/>
          <w:szCs w:val="28"/>
          <w:lang w:val="en-GB"/>
        </w:rPr>
      </w:pPr>
      <w:r w:rsidRPr="1EC7A6FD">
        <w:rPr>
          <w:rFonts w:ascii="Inter Tight" w:hAnsi="Inter Tight" w:cs="Inter Tight"/>
          <w:color w:val="365F91" w:themeColor="accent1" w:themeShade="BF"/>
          <w:sz w:val="28"/>
          <w:szCs w:val="28"/>
          <w:lang w:val="en-GB"/>
        </w:rPr>
        <w:t>Understanding how your cover is priced and why it changes</w:t>
      </w:r>
    </w:p>
    <w:p w14:paraId="4EF7F50B" w14:textId="4122217B" w:rsidR="2CAD4A81" w:rsidRDefault="2CAD4A81" w:rsidP="1EC7A6FD">
      <w:pPr>
        <w:pStyle w:val="ListParagraph"/>
        <w:numPr>
          <w:ilvl w:val="0"/>
          <w:numId w:val="19"/>
        </w:numPr>
        <w:rPr>
          <w:rFonts w:ascii="Inter Tight" w:hAnsi="Inter Tight" w:cs="Inter Tight"/>
          <w:color w:val="365F91" w:themeColor="accent1" w:themeShade="BF"/>
          <w:sz w:val="28"/>
          <w:szCs w:val="28"/>
          <w:lang w:val="en-GB"/>
        </w:rPr>
      </w:pPr>
      <w:r w:rsidRPr="1EC7A6FD">
        <w:rPr>
          <w:rFonts w:ascii="Inter Tight" w:hAnsi="Inter Tight" w:cs="Inter Tight"/>
          <w:color w:val="365F91" w:themeColor="accent1" w:themeShade="BF"/>
          <w:sz w:val="28"/>
          <w:szCs w:val="28"/>
          <w:lang w:val="en-GB"/>
        </w:rPr>
        <w:t>Protecting your future: how life insurance pricing works</w:t>
      </w:r>
    </w:p>
    <w:p w14:paraId="1764FF0D" w14:textId="5FD33DE5" w:rsidR="40E6C483" w:rsidRDefault="40E6C483" w:rsidP="1EC7A6FD">
      <w:pPr>
        <w:rPr>
          <w:rFonts w:ascii="Inter Tight" w:hAnsi="Inter Tight" w:cs="Inter Tight"/>
          <w:lang w:val="en-GB"/>
        </w:rPr>
      </w:pPr>
      <w:r w:rsidRPr="124FB429">
        <w:rPr>
          <w:rFonts w:ascii="Inter Tight" w:hAnsi="Inter Tight" w:cs="Inter Tight"/>
          <w:lang w:val="en-GB"/>
        </w:rPr>
        <w:t xml:space="preserve">Life insurance </w:t>
      </w:r>
      <w:r w:rsidR="14078F58" w:rsidRPr="124FB429">
        <w:rPr>
          <w:rFonts w:ascii="Inter Tight" w:hAnsi="Inter Tight" w:cs="Inter Tight"/>
          <w:lang w:val="en-GB"/>
        </w:rPr>
        <w:t>protects what matters most, but pricing can be difficult to understand</w:t>
      </w:r>
      <w:r w:rsidRPr="124FB429">
        <w:rPr>
          <w:rFonts w:ascii="Inter Tight" w:hAnsi="Inter Tight" w:cs="Inter Tight"/>
          <w:lang w:val="en-GB"/>
        </w:rPr>
        <w:t>. One of the most common questions is why their premiums change over time</w:t>
      </w:r>
      <w:r w:rsidR="00BC187F" w:rsidRPr="124FB429">
        <w:rPr>
          <w:rFonts w:ascii="Inter Tight" w:hAnsi="Inter Tight" w:cs="Inter Tight"/>
          <w:lang w:val="en-GB"/>
        </w:rPr>
        <w:t>,</w:t>
      </w:r>
      <w:r w:rsidRPr="124FB429">
        <w:rPr>
          <w:rFonts w:ascii="Inter Tight" w:hAnsi="Inter Tight" w:cs="Inter Tight"/>
          <w:lang w:val="en-GB"/>
        </w:rPr>
        <w:t xml:space="preserve"> even when their </w:t>
      </w:r>
      <w:r w:rsidR="003101E7" w:rsidRPr="124FB429">
        <w:rPr>
          <w:rFonts w:ascii="Inter Tight" w:hAnsi="Inter Tight" w:cs="Inter Tight"/>
          <w:lang w:val="en-GB"/>
        </w:rPr>
        <w:t xml:space="preserve">cover </w:t>
      </w:r>
      <w:r w:rsidRPr="124FB429">
        <w:rPr>
          <w:rFonts w:ascii="Inter Tight" w:hAnsi="Inter Tight" w:cs="Inter Tight"/>
          <w:lang w:val="en-GB"/>
        </w:rPr>
        <w:t>stays the same.</w:t>
      </w:r>
    </w:p>
    <w:p w14:paraId="797E7E1B" w14:textId="45FA66D6" w:rsidR="7B406D9D" w:rsidRDefault="7B406D9D" w:rsidP="1EC7A6FD">
      <w:pPr>
        <w:rPr>
          <w:rFonts w:ascii="Inter Tight" w:hAnsi="Inter Tight" w:cs="Inter Tight"/>
          <w:lang w:val="en-GB"/>
        </w:rPr>
      </w:pPr>
      <w:r w:rsidRPr="397109B4">
        <w:rPr>
          <w:rFonts w:ascii="Inter Tight" w:hAnsi="Inter Tight" w:cs="Inter Tight"/>
          <w:lang w:val="en-GB"/>
        </w:rPr>
        <w:t xml:space="preserve">In this article, we’ll </w:t>
      </w:r>
      <w:r w:rsidR="29FA6F4C" w:rsidRPr="397109B4">
        <w:rPr>
          <w:rFonts w:ascii="Inter Tight" w:hAnsi="Inter Tight" w:cs="Inter Tight"/>
          <w:lang w:val="en-GB"/>
        </w:rPr>
        <w:t>explain</w:t>
      </w:r>
      <w:r w:rsidRPr="397109B4">
        <w:rPr>
          <w:rFonts w:ascii="Inter Tight" w:hAnsi="Inter Tight" w:cs="Inter Tight"/>
          <w:lang w:val="en-GB"/>
        </w:rPr>
        <w:t xml:space="preserve"> how life insurance premiums are calculated, what influence</w:t>
      </w:r>
      <w:r w:rsidR="00AA18B9" w:rsidRPr="397109B4">
        <w:rPr>
          <w:rFonts w:ascii="Inter Tight" w:hAnsi="Inter Tight" w:cs="Inter Tight"/>
          <w:lang w:val="en-GB"/>
        </w:rPr>
        <w:t>s</w:t>
      </w:r>
      <w:r w:rsidRPr="397109B4">
        <w:rPr>
          <w:rFonts w:ascii="Inter Tight" w:hAnsi="Inter Tight" w:cs="Inter Tight"/>
          <w:lang w:val="en-GB"/>
        </w:rPr>
        <w:t xml:space="preserve"> them, and why</w:t>
      </w:r>
      <w:r w:rsidR="34676B50" w:rsidRPr="397109B4">
        <w:rPr>
          <w:rFonts w:ascii="Inter Tight" w:hAnsi="Inter Tight" w:cs="Inter Tight"/>
          <w:lang w:val="en-GB"/>
        </w:rPr>
        <w:t xml:space="preserve"> insurers sometimes need to make changes to keep your cover sustainable</w:t>
      </w:r>
      <w:r w:rsidRPr="397109B4">
        <w:rPr>
          <w:rFonts w:ascii="Inter Tight" w:hAnsi="Inter Tight" w:cs="Inter Tight"/>
          <w:lang w:val="en-GB"/>
        </w:rPr>
        <w:t>.</w:t>
      </w:r>
    </w:p>
    <w:p w14:paraId="0252DB52" w14:textId="3D4A2CEA" w:rsidR="007D482B" w:rsidRPr="006D5E69" w:rsidRDefault="00782C8A" w:rsidP="006D5E69">
      <w:pPr>
        <w:pStyle w:val="Heading2"/>
        <w:spacing w:after="120"/>
        <w:rPr>
          <w:sz w:val="32"/>
          <w:szCs w:val="32"/>
          <w:lang w:val="en-GB"/>
        </w:rPr>
      </w:pPr>
      <w:r w:rsidRPr="006D5E69">
        <w:rPr>
          <w:rStyle w:val="Heading3Char"/>
          <w:rFonts w:ascii="Inter Tight" w:hAnsi="Inter Tight" w:cs="Inter Tight"/>
          <w:sz w:val="32"/>
          <w:szCs w:val="32"/>
        </w:rPr>
        <w:t>The background</w:t>
      </w:r>
      <w:r w:rsidR="007D482B" w:rsidRPr="006D5E69">
        <w:rPr>
          <w:rStyle w:val="Heading3Char"/>
          <w:rFonts w:ascii="Inter Tight" w:hAnsi="Inter Tight" w:cs="Inter Tight"/>
          <w:sz w:val="32"/>
          <w:szCs w:val="32"/>
        </w:rPr>
        <w:t xml:space="preserve">: </w:t>
      </w:r>
      <w:r w:rsidR="000803B3" w:rsidRPr="006D5E69">
        <w:rPr>
          <w:rStyle w:val="Heading3Char"/>
          <w:rFonts w:ascii="Inter Tight" w:hAnsi="Inter Tight" w:cs="Inter Tight"/>
          <w:sz w:val="32"/>
          <w:szCs w:val="32"/>
        </w:rPr>
        <w:t>all about premiums</w:t>
      </w:r>
    </w:p>
    <w:p w14:paraId="207C0229" w14:textId="77777777" w:rsidR="00672C08" w:rsidRPr="00844056" w:rsidRDefault="00672C08" w:rsidP="00672C08">
      <w:pPr>
        <w:rPr>
          <w:rFonts w:ascii="Inter Tight" w:hAnsi="Inter Tight" w:cs="Inter Tight"/>
          <w:b/>
          <w:bCs/>
          <w:lang w:val="en-GB"/>
        </w:rPr>
      </w:pPr>
      <w:r w:rsidRPr="00844056">
        <w:rPr>
          <w:rFonts w:ascii="Inter Tight" w:hAnsi="Inter Tight" w:cs="Inter Tight"/>
          <w:b/>
          <w:bCs/>
          <w:lang w:val="en-GB"/>
        </w:rPr>
        <w:t xml:space="preserve">Why do insurers charge premiums? </w:t>
      </w:r>
    </w:p>
    <w:p w14:paraId="04E6072D" w14:textId="06F48333" w:rsidR="00672C08" w:rsidRPr="00844056" w:rsidRDefault="32EFFC99" w:rsidP="1EC7A6FD">
      <w:r w:rsidRPr="1EC7A6FD">
        <w:rPr>
          <w:rFonts w:ascii="Inter Tight" w:hAnsi="Inter Tight" w:cs="Inter Tight"/>
          <w:lang w:val="en-GB"/>
        </w:rPr>
        <w:t xml:space="preserve">Life insurance is built around risk. When you take out </w:t>
      </w:r>
      <w:r w:rsidR="00A27191">
        <w:rPr>
          <w:rFonts w:ascii="Inter Tight" w:hAnsi="Inter Tight" w:cs="Inter Tight"/>
          <w:lang w:val="en-GB"/>
        </w:rPr>
        <w:t xml:space="preserve">life insurance, </w:t>
      </w:r>
      <w:r w:rsidRPr="1EC7A6FD">
        <w:rPr>
          <w:rFonts w:ascii="Inter Tight" w:hAnsi="Inter Tight" w:cs="Inter Tight"/>
          <w:lang w:val="en-GB"/>
        </w:rPr>
        <w:t xml:space="preserve">your insurer agrees to take on some of the financial risk tied to your </w:t>
      </w:r>
      <w:r w:rsidR="00F079BC">
        <w:rPr>
          <w:rFonts w:ascii="Inter Tight" w:hAnsi="Inter Tight" w:cs="Inter Tight"/>
          <w:lang w:val="en-GB"/>
        </w:rPr>
        <w:t xml:space="preserve">life, </w:t>
      </w:r>
      <w:r w:rsidRPr="1EC7A6FD">
        <w:rPr>
          <w:rFonts w:ascii="Inter Tight" w:hAnsi="Inter Tight" w:cs="Inter Tight"/>
          <w:lang w:val="en-GB"/>
        </w:rPr>
        <w:t>health</w:t>
      </w:r>
      <w:r w:rsidR="00F079BC">
        <w:rPr>
          <w:rFonts w:ascii="Inter Tight" w:hAnsi="Inter Tight" w:cs="Inter Tight"/>
          <w:lang w:val="en-GB"/>
        </w:rPr>
        <w:t xml:space="preserve"> and ability to work</w:t>
      </w:r>
      <w:r w:rsidRPr="1EC7A6FD">
        <w:rPr>
          <w:rFonts w:ascii="Inter Tight" w:hAnsi="Inter Tight" w:cs="Inter Tight"/>
          <w:lang w:val="en-GB"/>
        </w:rPr>
        <w:t>.</w:t>
      </w:r>
      <w:r w:rsidR="00A27191">
        <w:rPr>
          <w:rFonts w:ascii="Inter Tight" w:hAnsi="Inter Tight" w:cs="Inter Tight"/>
          <w:lang w:val="en-GB"/>
        </w:rPr>
        <w:t xml:space="preserve"> </w:t>
      </w:r>
      <w:r w:rsidRPr="1EC7A6FD">
        <w:rPr>
          <w:rFonts w:ascii="Inter Tight" w:hAnsi="Inter Tight" w:cs="Inter Tight"/>
          <w:lang w:val="en-GB"/>
        </w:rPr>
        <w:t>If</w:t>
      </w:r>
      <w:r w:rsidR="00A27191">
        <w:rPr>
          <w:rFonts w:ascii="Inter Tight" w:hAnsi="Inter Tight" w:cs="Inter Tight"/>
          <w:lang w:val="en-GB"/>
        </w:rPr>
        <w:t xml:space="preserve"> something happens </w:t>
      </w:r>
      <w:r w:rsidR="00A31E91">
        <w:rPr>
          <w:rFonts w:ascii="Inter Tight" w:hAnsi="Inter Tight" w:cs="Inter Tight"/>
          <w:lang w:val="en-GB"/>
        </w:rPr>
        <w:t>and you</w:t>
      </w:r>
      <w:r w:rsidR="00B50194">
        <w:rPr>
          <w:rFonts w:ascii="Inter Tight" w:hAnsi="Inter Tight" w:cs="Inter Tight"/>
          <w:lang w:val="en-GB"/>
        </w:rPr>
        <w:t xml:space="preserve">’re </w:t>
      </w:r>
      <w:r w:rsidR="00A31E91">
        <w:rPr>
          <w:rFonts w:ascii="Inter Tight" w:hAnsi="Inter Tight" w:cs="Inter Tight"/>
          <w:lang w:val="en-GB"/>
        </w:rPr>
        <w:t>unable to work or pass away</w:t>
      </w:r>
      <w:r w:rsidR="00A27191">
        <w:rPr>
          <w:rFonts w:ascii="Inter Tight" w:hAnsi="Inter Tight" w:cs="Inter Tight"/>
          <w:lang w:val="en-GB"/>
        </w:rPr>
        <w:t>,</w:t>
      </w:r>
      <w:r w:rsidRPr="1EC7A6FD">
        <w:rPr>
          <w:rFonts w:ascii="Inter Tight" w:hAnsi="Inter Tight" w:cs="Inter Tight"/>
          <w:lang w:val="en-GB"/>
        </w:rPr>
        <w:t xml:space="preserve"> your insurer – not your loved ones – provides </w:t>
      </w:r>
      <w:r w:rsidR="00A31E91">
        <w:rPr>
          <w:rFonts w:ascii="Inter Tight" w:hAnsi="Inter Tight" w:cs="Inter Tight"/>
          <w:lang w:val="en-GB"/>
        </w:rPr>
        <w:t xml:space="preserve">financial support </w:t>
      </w:r>
      <w:r w:rsidR="00BF4EBF">
        <w:rPr>
          <w:rFonts w:ascii="Inter Tight" w:hAnsi="Inter Tight" w:cs="Inter Tight"/>
          <w:lang w:val="en-GB"/>
        </w:rPr>
        <w:t xml:space="preserve">to </w:t>
      </w:r>
      <w:r w:rsidR="008A32A7">
        <w:rPr>
          <w:rFonts w:ascii="Inter Tight" w:hAnsi="Inter Tight" w:cs="Inter Tight"/>
          <w:lang w:val="en-GB"/>
        </w:rPr>
        <w:t xml:space="preserve">help </w:t>
      </w:r>
      <w:r w:rsidR="00A31E91">
        <w:rPr>
          <w:rFonts w:ascii="Inter Tight" w:hAnsi="Inter Tight" w:cs="Inter Tight"/>
          <w:lang w:val="en-GB"/>
        </w:rPr>
        <w:t xml:space="preserve">cover </w:t>
      </w:r>
      <w:r w:rsidR="0090032B">
        <w:rPr>
          <w:rFonts w:ascii="Inter Tight" w:hAnsi="Inter Tight" w:cs="Inter Tight"/>
          <w:lang w:val="en-GB"/>
        </w:rPr>
        <w:t>expense</w:t>
      </w:r>
      <w:r w:rsidR="0003034B">
        <w:rPr>
          <w:rFonts w:ascii="Inter Tight" w:hAnsi="Inter Tight" w:cs="Inter Tight"/>
          <w:lang w:val="en-GB"/>
        </w:rPr>
        <w:t>s</w:t>
      </w:r>
      <w:r w:rsidR="00A31E91">
        <w:rPr>
          <w:rFonts w:ascii="Inter Tight" w:hAnsi="Inter Tight" w:cs="Inter Tight"/>
          <w:lang w:val="en-GB"/>
        </w:rPr>
        <w:t xml:space="preserve"> like bills</w:t>
      </w:r>
      <w:r w:rsidR="0090032B">
        <w:rPr>
          <w:rFonts w:ascii="Inter Tight" w:hAnsi="Inter Tight" w:cs="Inter Tight"/>
          <w:lang w:val="en-GB"/>
        </w:rPr>
        <w:t xml:space="preserve">, </w:t>
      </w:r>
      <w:r w:rsidRPr="1EC7A6FD">
        <w:rPr>
          <w:rFonts w:ascii="Inter Tight" w:hAnsi="Inter Tight" w:cs="Inter Tight"/>
          <w:lang w:val="en-GB"/>
        </w:rPr>
        <w:t>debts</w:t>
      </w:r>
      <w:r w:rsidR="0090032B">
        <w:rPr>
          <w:rFonts w:ascii="Inter Tight" w:hAnsi="Inter Tight" w:cs="Inter Tight"/>
          <w:lang w:val="en-GB"/>
        </w:rPr>
        <w:t>,</w:t>
      </w:r>
      <w:r w:rsidR="000D3BAB">
        <w:rPr>
          <w:rFonts w:ascii="Inter Tight" w:hAnsi="Inter Tight" w:cs="Inter Tight"/>
          <w:lang w:val="en-GB"/>
        </w:rPr>
        <w:t xml:space="preserve"> </w:t>
      </w:r>
      <w:r w:rsidR="00F24446">
        <w:rPr>
          <w:rFonts w:ascii="Inter Tight" w:hAnsi="Inter Tight" w:cs="Inter Tight"/>
          <w:lang w:val="en-GB"/>
        </w:rPr>
        <w:t>or</w:t>
      </w:r>
      <w:r w:rsidR="00F24446" w:rsidRPr="1EC7A6FD">
        <w:rPr>
          <w:rFonts w:ascii="Inter Tight" w:hAnsi="Inter Tight" w:cs="Inter Tight"/>
          <w:lang w:val="en-GB"/>
        </w:rPr>
        <w:t xml:space="preserve"> funeral costs</w:t>
      </w:r>
      <w:r w:rsidRPr="1EC7A6FD">
        <w:rPr>
          <w:rFonts w:ascii="Inter Tight" w:hAnsi="Inter Tight" w:cs="Inter Tight"/>
          <w:lang w:val="en-GB"/>
        </w:rPr>
        <w:t>.</w:t>
      </w:r>
    </w:p>
    <w:p w14:paraId="02AAF606" w14:textId="0FDB4E48" w:rsidR="00672C08" w:rsidRPr="00844056" w:rsidRDefault="5EB6CD78" w:rsidP="1EC7A6FD">
      <w:pPr>
        <w:rPr>
          <w:rFonts w:ascii="Inter Tight" w:hAnsi="Inter Tight" w:cs="Inter Tight"/>
          <w:lang w:val="en-GB"/>
        </w:rPr>
      </w:pPr>
      <w:r w:rsidRPr="397109B4">
        <w:rPr>
          <w:rFonts w:ascii="Inter Tight" w:hAnsi="Inter Tight" w:cs="Inter Tight"/>
          <w:lang w:val="en-GB"/>
        </w:rPr>
        <w:t xml:space="preserve"> Insurers charge premiums to achieve this. These payments go into a shared pool that pays claims and cover operating costs. </w:t>
      </w:r>
      <w:r w:rsidR="00672C08" w:rsidRPr="397109B4">
        <w:rPr>
          <w:rFonts w:ascii="Inter Tight" w:hAnsi="Inter Tight" w:cs="Inter Tight"/>
          <w:lang w:val="en-GB"/>
        </w:rPr>
        <w:t xml:space="preserve"> </w:t>
      </w:r>
    </w:p>
    <w:p w14:paraId="73ACE55F" w14:textId="074AC22F" w:rsidR="00672C08" w:rsidRPr="00844056" w:rsidRDefault="00672C08" w:rsidP="00672C08">
      <w:pPr>
        <w:rPr>
          <w:rFonts w:ascii="Inter Tight" w:hAnsi="Inter Tight" w:cs="Inter Tight"/>
          <w:b/>
          <w:bCs/>
          <w:lang w:val="en-GB"/>
        </w:rPr>
      </w:pPr>
      <w:r w:rsidRPr="00844056">
        <w:rPr>
          <w:rFonts w:ascii="Inter Tight" w:hAnsi="Inter Tight" w:cs="Inter Tight"/>
          <w:b/>
          <w:bCs/>
          <w:lang w:val="en-GB"/>
        </w:rPr>
        <w:t xml:space="preserve">Why do premiums vary between </w:t>
      </w:r>
      <w:r w:rsidR="00645A03">
        <w:rPr>
          <w:rFonts w:ascii="Inter Tight" w:hAnsi="Inter Tight" w:cs="Inter Tight"/>
          <w:b/>
          <w:bCs/>
          <w:lang w:val="en-GB"/>
        </w:rPr>
        <w:t>people</w:t>
      </w:r>
      <w:r w:rsidRPr="00844056">
        <w:rPr>
          <w:rFonts w:ascii="Inter Tight" w:hAnsi="Inter Tight" w:cs="Inter Tight"/>
          <w:b/>
          <w:bCs/>
          <w:lang w:val="en-GB"/>
        </w:rPr>
        <w:t>?</w:t>
      </w:r>
    </w:p>
    <w:p w14:paraId="3CBDFFD6" w14:textId="6B52B016" w:rsidR="006A15A9" w:rsidRDefault="5190BA64" w:rsidP="1EC7A6FD">
      <w:pPr>
        <w:rPr>
          <w:rFonts w:ascii="Inter Tight" w:hAnsi="Inter Tight" w:cs="Inter Tight"/>
        </w:rPr>
      </w:pPr>
      <w:r w:rsidRPr="0F58186D">
        <w:rPr>
          <w:rFonts w:ascii="Inter Tight" w:hAnsi="Inter Tight" w:cs="Inter Tight"/>
        </w:rPr>
        <w:t xml:space="preserve">Insurers calculate each </w:t>
      </w:r>
      <w:r w:rsidR="00645A03" w:rsidRPr="0F58186D">
        <w:rPr>
          <w:rFonts w:ascii="Inter Tight" w:hAnsi="Inter Tight" w:cs="Inter Tight"/>
        </w:rPr>
        <w:t xml:space="preserve">person’s </w:t>
      </w:r>
      <w:r w:rsidRPr="0F58186D">
        <w:rPr>
          <w:rFonts w:ascii="Inter Tight" w:hAnsi="Inter Tight" w:cs="Inter Tight"/>
        </w:rPr>
        <w:t>risk level (how likely they are to claim) to determine how much they should pay</w:t>
      </w:r>
      <w:r w:rsidR="00A21381" w:rsidRPr="0F58186D">
        <w:rPr>
          <w:rFonts w:ascii="Inter Tight" w:hAnsi="Inter Tight" w:cs="Inter Tight"/>
        </w:rPr>
        <w:t xml:space="preserve"> </w:t>
      </w:r>
      <w:r w:rsidR="00EF316B" w:rsidRPr="0F58186D">
        <w:rPr>
          <w:rFonts w:ascii="Inter Tight" w:hAnsi="Inter Tight" w:cs="Inter Tight"/>
        </w:rPr>
        <w:t>for their selected amount of cover</w:t>
      </w:r>
      <w:r w:rsidRPr="0F58186D">
        <w:rPr>
          <w:rFonts w:ascii="Inter Tight" w:hAnsi="Inter Tight" w:cs="Inter Tight"/>
        </w:rPr>
        <w:t>.</w:t>
      </w:r>
      <w:r w:rsidR="008B2234" w:rsidRPr="0F58186D">
        <w:rPr>
          <w:rFonts w:ascii="Inter Tight" w:hAnsi="Inter Tight" w:cs="Inter Tight"/>
        </w:rPr>
        <w:t xml:space="preserve"> </w:t>
      </w:r>
      <w:r w:rsidR="00AE7E88" w:rsidRPr="00AE7E88">
        <w:rPr>
          <w:rFonts w:ascii="Inter Tight" w:hAnsi="Inter Tight" w:cs="Inter Tight"/>
        </w:rPr>
        <w:t xml:space="preserve">Personal circumstances or specific attributes such as age, gender and </w:t>
      </w:r>
      <w:r w:rsidR="00AE7E88" w:rsidRPr="00517859">
        <w:rPr>
          <w:rFonts w:ascii="Inter Tight" w:hAnsi="Inter Tight" w:cs="Inter Tight"/>
          <w:color w:val="C00000"/>
        </w:rPr>
        <w:t xml:space="preserve">health </w:t>
      </w:r>
      <w:r w:rsidR="00AE7E88" w:rsidRPr="00AE7E88">
        <w:rPr>
          <w:rFonts w:ascii="Inter Tight" w:hAnsi="Inter Tight" w:cs="Inter Tight"/>
        </w:rPr>
        <w:t>influence the cost of premiums</w:t>
      </w:r>
      <w:r w:rsidR="00AE7E88">
        <w:rPr>
          <w:rFonts w:ascii="Inter Tight" w:hAnsi="Inter Tight" w:cs="Inter Tight"/>
        </w:rPr>
        <w:t>.</w:t>
      </w:r>
      <w:r w:rsidR="00031550">
        <w:rPr>
          <w:rFonts w:ascii="Inter Tight" w:hAnsi="Inter Tight" w:cs="Inter Tight"/>
        </w:rPr>
        <w:t xml:space="preserve"> </w:t>
      </w:r>
    </w:p>
    <w:p w14:paraId="39D20B21" w14:textId="7EA22BF8" w:rsidR="5190BA64" w:rsidRDefault="00CE0C5C" w:rsidP="1EC7A6FD">
      <w:r>
        <w:rPr>
          <w:rFonts w:ascii="Inter Tight" w:hAnsi="Inter Tight" w:cs="Inter Tight"/>
          <w:lang w:val="en-GB"/>
        </w:rPr>
        <w:t xml:space="preserve">For example, </w:t>
      </w:r>
      <w:r w:rsidR="0019407D">
        <w:rPr>
          <w:rFonts w:ascii="Inter Tight" w:hAnsi="Inter Tight" w:cs="Inter Tight"/>
          <w:lang w:val="en-GB"/>
        </w:rPr>
        <w:t xml:space="preserve">because smoking increases health risks, </w:t>
      </w:r>
      <w:r w:rsidR="5190BA64" w:rsidRPr="1EC7A6FD">
        <w:rPr>
          <w:rFonts w:ascii="Inter Tight" w:hAnsi="Inter Tight" w:cs="Inter Tight"/>
          <w:lang w:val="en-GB"/>
        </w:rPr>
        <w:t>smokers</w:t>
      </w:r>
      <w:r w:rsidR="008236ED">
        <w:rPr>
          <w:rFonts w:ascii="Inter Tight" w:hAnsi="Inter Tight" w:cs="Inter Tight"/>
          <w:lang w:val="en-GB"/>
        </w:rPr>
        <w:t xml:space="preserve"> are on average more likely to claim on their insurance. Because of </w:t>
      </w:r>
      <w:r w:rsidR="008A1523">
        <w:rPr>
          <w:rFonts w:ascii="Inter Tight" w:hAnsi="Inter Tight" w:cs="Inter Tight"/>
          <w:lang w:val="en-GB"/>
        </w:rPr>
        <w:t>that higher risk</w:t>
      </w:r>
      <w:r w:rsidR="008236ED">
        <w:rPr>
          <w:rFonts w:ascii="Inter Tight" w:hAnsi="Inter Tight" w:cs="Inter Tight"/>
          <w:lang w:val="en-GB"/>
        </w:rPr>
        <w:t>, smokers</w:t>
      </w:r>
      <w:r w:rsidR="5190BA64" w:rsidRPr="1EC7A6FD">
        <w:rPr>
          <w:rFonts w:ascii="Inter Tight" w:hAnsi="Inter Tight" w:cs="Inter Tight"/>
          <w:lang w:val="en-GB"/>
        </w:rPr>
        <w:t xml:space="preserve"> </w:t>
      </w:r>
      <w:r w:rsidR="00A21381">
        <w:rPr>
          <w:rFonts w:ascii="Inter Tight" w:hAnsi="Inter Tight" w:cs="Inter Tight"/>
          <w:lang w:val="en-GB"/>
        </w:rPr>
        <w:t xml:space="preserve">typically </w:t>
      </w:r>
      <w:r w:rsidR="5190BA64" w:rsidRPr="1EC7A6FD">
        <w:rPr>
          <w:rFonts w:ascii="Inter Tight" w:hAnsi="Inter Tight" w:cs="Inter Tight"/>
          <w:lang w:val="en-GB"/>
        </w:rPr>
        <w:t>pay more</w:t>
      </w:r>
      <w:r w:rsidR="008236ED">
        <w:rPr>
          <w:rFonts w:ascii="Inter Tight" w:hAnsi="Inter Tight" w:cs="Inter Tight"/>
          <w:lang w:val="en-GB"/>
        </w:rPr>
        <w:t xml:space="preserve"> for their cover</w:t>
      </w:r>
      <w:r w:rsidR="00C06427">
        <w:rPr>
          <w:rFonts w:ascii="Inter Tight" w:hAnsi="Inter Tight" w:cs="Inter Tight"/>
          <w:lang w:val="en-GB"/>
        </w:rPr>
        <w:t xml:space="preserve"> than non-smokers</w:t>
      </w:r>
      <w:r w:rsidR="5190BA64" w:rsidRPr="1EC7A6FD">
        <w:rPr>
          <w:rFonts w:ascii="Inter Tight" w:hAnsi="Inter Tight" w:cs="Inter Tight"/>
          <w:lang w:val="en-GB"/>
        </w:rPr>
        <w:t>.</w:t>
      </w:r>
    </w:p>
    <w:p w14:paraId="0C993726" w14:textId="463B85FB" w:rsidR="00672C08" w:rsidRPr="006D5E69" w:rsidRDefault="00844056" w:rsidP="006D5E69">
      <w:pPr>
        <w:pStyle w:val="Heading2"/>
        <w:spacing w:after="120"/>
      </w:pPr>
      <w:r w:rsidRPr="006D5E69">
        <w:rPr>
          <w:rStyle w:val="Heading3Char"/>
          <w:rFonts w:ascii="Inter Tight" w:hAnsi="Inter Tight" w:cs="Inter Tight"/>
          <w:sz w:val="32"/>
          <w:szCs w:val="32"/>
        </w:rPr>
        <w:t>Factors affecting premium prices</w:t>
      </w:r>
    </w:p>
    <w:p w14:paraId="6BAC11A6" w14:textId="045662B8" w:rsidR="00C97779" w:rsidRPr="0049204F" w:rsidRDefault="3D17BF73" w:rsidP="1EC7A6FD">
      <w:pPr>
        <w:rPr>
          <w:rFonts w:ascii="Inter Tight" w:hAnsi="Inter Tight" w:cs="Inter Tight"/>
          <w:b/>
          <w:bCs/>
          <w:lang w:val="en-GB"/>
        </w:rPr>
      </w:pPr>
      <w:r w:rsidRPr="5B462F72">
        <w:rPr>
          <w:rFonts w:ascii="Inter Tight" w:hAnsi="Inter Tight" w:cs="Inter Tight"/>
          <w:b/>
          <w:bCs/>
          <w:lang w:val="en-GB"/>
        </w:rPr>
        <w:t>How your premium structure affects pricing over time</w:t>
      </w:r>
    </w:p>
    <w:p w14:paraId="795E83FB" w14:textId="394DACC7" w:rsidR="00C97779" w:rsidRPr="0049204F" w:rsidRDefault="7CB80044">
      <w:pPr>
        <w:rPr>
          <w:rFonts w:ascii="Inter Tight" w:hAnsi="Inter Tight" w:cs="Inter Tight"/>
          <w:lang w:val="en-GB"/>
        </w:rPr>
      </w:pPr>
      <w:r w:rsidRPr="397109B4">
        <w:rPr>
          <w:rFonts w:ascii="Inter Tight" w:hAnsi="Inter Tight" w:cs="Inter Tight"/>
          <w:lang w:val="en-GB"/>
        </w:rPr>
        <w:t xml:space="preserve">As you age, the </w:t>
      </w:r>
      <w:r w:rsidR="00290D08" w:rsidRPr="397109B4">
        <w:rPr>
          <w:rFonts w:ascii="Inter Tight" w:hAnsi="Inter Tight" w:cs="Inter Tight"/>
          <w:lang w:val="en-GB"/>
        </w:rPr>
        <w:t xml:space="preserve">likelihood </w:t>
      </w:r>
      <w:r w:rsidRPr="397109B4">
        <w:rPr>
          <w:rFonts w:ascii="Inter Tight" w:hAnsi="Inter Tight" w:cs="Inter Tight"/>
          <w:lang w:val="en-GB"/>
        </w:rPr>
        <w:t>of you needing to make a claim increases</w:t>
      </w:r>
      <w:r w:rsidR="004F7432" w:rsidRPr="397109B4">
        <w:rPr>
          <w:rFonts w:ascii="Inter Tight" w:hAnsi="Inter Tight" w:cs="Inter Tight"/>
          <w:lang w:val="en-GB"/>
        </w:rPr>
        <w:t>.</w:t>
      </w:r>
      <w:r w:rsidR="0066340D" w:rsidRPr="397109B4">
        <w:rPr>
          <w:rFonts w:ascii="Inter Tight" w:hAnsi="Inter Tight" w:cs="Inter Tight"/>
          <w:lang w:val="en-GB"/>
        </w:rPr>
        <w:t xml:space="preserve"> </w:t>
      </w:r>
      <w:r w:rsidR="007F2355" w:rsidRPr="397109B4">
        <w:rPr>
          <w:rFonts w:ascii="Inter Tight" w:hAnsi="Inter Tight" w:cs="Inter Tight"/>
          <w:lang w:val="en-GB"/>
        </w:rPr>
        <w:t xml:space="preserve">Policies with </w:t>
      </w:r>
      <w:r w:rsidRPr="397109B4">
        <w:rPr>
          <w:rFonts w:ascii="Inter Tight" w:hAnsi="Inter Tight" w:cs="Inter Tight"/>
          <w:lang w:val="en-GB"/>
        </w:rPr>
        <w:t>a variable age-stepped premium</w:t>
      </w:r>
      <w:r w:rsidR="00FE5324" w:rsidRPr="397109B4">
        <w:rPr>
          <w:rFonts w:ascii="Inter Tight" w:hAnsi="Inter Tight" w:cs="Inter Tight"/>
          <w:lang w:val="en-GB"/>
        </w:rPr>
        <w:t xml:space="preserve"> structure</w:t>
      </w:r>
      <w:r w:rsidRPr="397109B4">
        <w:rPr>
          <w:rFonts w:ascii="Inter Tight" w:hAnsi="Inter Tight" w:cs="Inter Tight"/>
          <w:lang w:val="en-GB"/>
        </w:rPr>
        <w:t xml:space="preserve"> </w:t>
      </w:r>
      <w:r w:rsidR="00AD228B" w:rsidRPr="397109B4">
        <w:rPr>
          <w:rFonts w:ascii="Inter Tight" w:hAnsi="Inter Tight" w:cs="Inter Tight"/>
          <w:lang w:val="en-GB"/>
        </w:rPr>
        <w:t>(also known as stepped premium</w:t>
      </w:r>
      <w:r w:rsidR="00FE5324" w:rsidRPr="397109B4">
        <w:rPr>
          <w:rFonts w:ascii="Inter Tight" w:hAnsi="Inter Tight" w:cs="Inter Tight"/>
          <w:lang w:val="en-GB"/>
        </w:rPr>
        <w:t>s</w:t>
      </w:r>
      <w:r w:rsidR="00AD228B" w:rsidRPr="397109B4">
        <w:rPr>
          <w:rFonts w:ascii="Inter Tight" w:hAnsi="Inter Tight" w:cs="Inter Tight"/>
          <w:lang w:val="en-GB"/>
        </w:rPr>
        <w:t xml:space="preserve">) </w:t>
      </w:r>
      <w:r w:rsidR="003A09BD" w:rsidRPr="397109B4">
        <w:rPr>
          <w:rFonts w:ascii="Inter Tight" w:hAnsi="Inter Tight" w:cs="Inter Tight"/>
          <w:lang w:val="en-GB"/>
        </w:rPr>
        <w:t xml:space="preserve">increase </w:t>
      </w:r>
      <w:r w:rsidR="0C919678" w:rsidRPr="397109B4">
        <w:rPr>
          <w:rFonts w:ascii="Inter Tight" w:hAnsi="Inter Tight" w:cs="Inter Tight"/>
          <w:lang w:val="en-GB"/>
        </w:rPr>
        <w:t>yearly</w:t>
      </w:r>
      <w:r w:rsidR="003A09BD" w:rsidRPr="397109B4">
        <w:rPr>
          <w:rFonts w:ascii="Inter Tight" w:hAnsi="Inter Tight" w:cs="Inter Tight"/>
          <w:lang w:val="en-GB"/>
        </w:rPr>
        <w:t xml:space="preserve"> </w:t>
      </w:r>
      <w:r w:rsidR="44544F85" w:rsidRPr="397109B4">
        <w:rPr>
          <w:rFonts w:ascii="Inter Tight" w:hAnsi="Inter Tight" w:cs="Inter Tight"/>
          <w:lang w:val="en-GB"/>
        </w:rPr>
        <w:t>to reflect the added risk of ageing. While they’re often cheaper early on, they become more expensive later in life.</w:t>
      </w:r>
    </w:p>
    <w:p w14:paraId="37BA1275" w14:textId="0679160C" w:rsidR="00C56E48" w:rsidRDefault="001823BA" w:rsidP="00B13FE2">
      <w:pPr>
        <w:ind w:right="-149"/>
        <w:rPr>
          <w:rFonts w:ascii="Inter Tight" w:hAnsi="Inter Tight" w:cs="Inter Tight"/>
          <w:lang w:val="en-GB"/>
        </w:rPr>
      </w:pPr>
      <w:r w:rsidRPr="008D28AA">
        <w:rPr>
          <w:rFonts w:ascii="Inter Tight" w:hAnsi="Inter Tight" w:cs="Inter Tight"/>
          <w:lang w:val="en-GB"/>
        </w:rPr>
        <w:lastRenderedPageBreak/>
        <w:t>Policies with a v</w:t>
      </w:r>
      <w:r w:rsidR="00925D1A" w:rsidRPr="000C47FA">
        <w:rPr>
          <w:rFonts w:ascii="Inter Tight" w:hAnsi="Inter Tight" w:cs="Inter Tight"/>
          <w:lang w:val="en-GB"/>
        </w:rPr>
        <w:t xml:space="preserve">ariable </w:t>
      </w:r>
      <w:r w:rsidR="00251769" w:rsidRPr="00EC14A9">
        <w:rPr>
          <w:rFonts w:ascii="Inter Tight" w:hAnsi="Inter Tight" w:cs="Inter Tight"/>
          <w:color w:val="C00000"/>
          <w:lang w:val="en-GB"/>
        </w:rPr>
        <w:t>non-age</w:t>
      </w:r>
      <w:r w:rsidR="00D941FE" w:rsidRPr="00EC14A9">
        <w:rPr>
          <w:rFonts w:ascii="Inter Tight" w:hAnsi="Inter Tight" w:cs="Inter Tight"/>
          <w:color w:val="C00000"/>
          <w:lang w:val="en-GB"/>
        </w:rPr>
        <w:t>-</w:t>
      </w:r>
      <w:r w:rsidR="00251769" w:rsidRPr="00EC14A9">
        <w:rPr>
          <w:rFonts w:ascii="Inter Tight" w:hAnsi="Inter Tight" w:cs="Inter Tight"/>
          <w:color w:val="C00000"/>
          <w:lang w:val="en-GB"/>
        </w:rPr>
        <w:t xml:space="preserve">stepped </w:t>
      </w:r>
      <w:r w:rsidR="00925D1A" w:rsidRPr="000C47FA">
        <w:rPr>
          <w:rFonts w:ascii="Inter Tight" w:hAnsi="Inter Tight" w:cs="Inter Tight"/>
          <w:lang w:val="en-GB"/>
        </w:rPr>
        <w:t>premium</w:t>
      </w:r>
      <w:r w:rsidRPr="008D28AA">
        <w:rPr>
          <w:rFonts w:ascii="Inter Tight" w:hAnsi="Inter Tight" w:cs="Inter Tight"/>
          <w:lang w:val="en-GB"/>
        </w:rPr>
        <w:t xml:space="preserve"> structure (also known as level premiums)</w:t>
      </w:r>
      <w:r w:rsidR="00925D1A" w:rsidRPr="000C47FA">
        <w:rPr>
          <w:rFonts w:ascii="Inter Tight" w:hAnsi="Inter Tight" w:cs="Inter Tight"/>
          <w:lang w:val="en-GB"/>
        </w:rPr>
        <w:t xml:space="preserve"> stay more consistent </w:t>
      </w:r>
      <w:r w:rsidR="00F01486" w:rsidRPr="008D28AA">
        <w:rPr>
          <w:rFonts w:ascii="Inter Tight" w:hAnsi="Inter Tight" w:cs="Inter Tight"/>
          <w:lang w:val="en-GB"/>
        </w:rPr>
        <w:t>over time</w:t>
      </w:r>
      <w:r w:rsidR="00925D1A" w:rsidRPr="000C47FA">
        <w:rPr>
          <w:rFonts w:ascii="Inter Tight" w:hAnsi="Inter Tight" w:cs="Inter Tight"/>
          <w:lang w:val="en-GB"/>
        </w:rPr>
        <w:t xml:space="preserve"> because they </w:t>
      </w:r>
      <w:r w:rsidR="0037624B" w:rsidRPr="008D28AA">
        <w:rPr>
          <w:rFonts w:ascii="Inter Tight" w:hAnsi="Inter Tight" w:cs="Inter Tight"/>
          <w:lang w:val="en-GB"/>
        </w:rPr>
        <w:t>spread the cost over several years</w:t>
      </w:r>
      <w:r w:rsidR="005E1770">
        <w:rPr>
          <w:rFonts w:ascii="Inter Tight" w:hAnsi="Inter Tight" w:cs="Inter Tight"/>
          <w:lang w:val="en-GB"/>
        </w:rPr>
        <w:t>.</w:t>
      </w:r>
      <w:r w:rsidR="0037624B" w:rsidRPr="008D28AA">
        <w:rPr>
          <w:rFonts w:ascii="Inter Tight" w:hAnsi="Inter Tight" w:cs="Inter Tight"/>
          <w:lang w:val="en-GB"/>
        </w:rPr>
        <w:t xml:space="preserve"> </w:t>
      </w:r>
      <w:r w:rsidR="005E1770">
        <w:rPr>
          <w:rFonts w:ascii="Inter Tight" w:hAnsi="Inter Tight" w:cs="Inter Tight"/>
          <w:lang w:val="en-GB"/>
        </w:rPr>
        <w:t>Premiums</w:t>
      </w:r>
      <w:r w:rsidR="0037624B" w:rsidRPr="008D28AA">
        <w:rPr>
          <w:rFonts w:ascii="Inter Tight" w:hAnsi="Inter Tight" w:cs="Inter Tight"/>
          <w:lang w:val="en-GB"/>
        </w:rPr>
        <w:t xml:space="preserve"> </w:t>
      </w:r>
      <w:r w:rsidR="00925D1A" w:rsidRPr="000C47FA">
        <w:rPr>
          <w:rFonts w:ascii="Inter Tight" w:hAnsi="Inter Tight" w:cs="Inter Tight"/>
          <w:lang w:val="en-GB"/>
        </w:rPr>
        <w:t xml:space="preserve">do not </w:t>
      </w:r>
      <w:r w:rsidR="00F52830" w:rsidRPr="008D28AA">
        <w:rPr>
          <w:rFonts w:ascii="Inter Tight" w:hAnsi="Inter Tight" w:cs="Inter Tight"/>
          <w:lang w:val="en-GB"/>
        </w:rPr>
        <w:t>increase each year due to</w:t>
      </w:r>
      <w:r w:rsidR="00925D1A" w:rsidRPr="000C47FA">
        <w:rPr>
          <w:rFonts w:ascii="Inter Tight" w:hAnsi="Inter Tight" w:cs="Inter Tight"/>
          <w:lang w:val="en-GB"/>
        </w:rPr>
        <w:t xml:space="preserve"> </w:t>
      </w:r>
      <w:proofErr w:type="gramStart"/>
      <w:r w:rsidR="000C47FA" w:rsidRPr="000C47FA">
        <w:rPr>
          <w:rFonts w:ascii="Inter Tight" w:hAnsi="Inter Tight" w:cs="Inter Tight"/>
          <w:lang w:val="en-GB"/>
        </w:rPr>
        <w:t>age</w:t>
      </w:r>
      <w:r w:rsidR="005E1770">
        <w:rPr>
          <w:rFonts w:ascii="Inter Tight" w:hAnsi="Inter Tight" w:cs="Inter Tight"/>
          <w:lang w:val="en-GB"/>
        </w:rPr>
        <w:t>,</w:t>
      </w:r>
      <w:r w:rsidR="000C47FA" w:rsidRPr="000C47FA">
        <w:rPr>
          <w:rFonts w:ascii="Inter Tight" w:hAnsi="Inter Tight" w:cs="Inter Tight"/>
          <w:lang w:val="en-GB"/>
        </w:rPr>
        <w:t xml:space="preserve"> but</w:t>
      </w:r>
      <w:proofErr w:type="gramEnd"/>
      <w:r w:rsidR="00925D1A" w:rsidRPr="000C47FA">
        <w:rPr>
          <w:rFonts w:ascii="Inter Tight" w:hAnsi="Inter Tight" w:cs="Inter Tight"/>
          <w:lang w:val="en-GB"/>
        </w:rPr>
        <w:t xml:space="preserve"> start higher. </w:t>
      </w:r>
      <w:r w:rsidR="002144DB" w:rsidRPr="000C47FA">
        <w:rPr>
          <w:rFonts w:ascii="Inter Tight" w:hAnsi="Inter Tight" w:cs="Inter Tight"/>
          <w:lang w:val="en-GB"/>
        </w:rPr>
        <w:t>However, t</w:t>
      </w:r>
      <w:r w:rsidR="3D66E7C3" w:rsidRPr="000C47FA">
        <w:rPr>
          <w:rFonts w:ascii="Inter Tight" w:hAnsi="Inter Tight" w:cs="Inter Tight"/>
          <w:lang w:val="en-GB"/>
        </w:rPr>
        <w:t xml:space="preserve">hey </w:t>
      </w:r>
      <w:r w:rsidR="69ED8B1F" w:rsidRPr="000C47FA">
        <w:rPr>
          <w:rFonts w:ascii="Inter Tight" w:hAnsi="Inter Tight" w:cs="Inter Tight"/>
          <w:lang w:val="en-GB"/>
        </w:rPr>
        <w:t xml:space="preserve">can </w:t>
      </w:r>
      <w:r w:rsidR="000C47FA" w:rsidRPr="000C47FA">
        <w:rPr>
          <w:rFonts w:ascii="Inter Tight" w:hAnsi="Inter Tight" w:cs="Inter Tight"/>
          <w:lang w:val="en-GB"/>
        </w:rPr>
        <w:t>still</w:t>
      </w:r>
      <w:r w:rsidR="3D66E7C3" w:rsidRPr="000C47FA">
        <w:rPr>
          <w:rFonts w:ascii="Inter Tight" w:hAnsi="Inter Tight" w:cs="Inter Tight"/>
          <w:lang w:val="en-GB"/>
        </w:rPr>
        <w:t xml:space="preserve"> </w:t>
      </w:r>
      <w:r w:rsidR="00CE71D7" w:rsidRPr="000C47FA">
        <w:rPr>
          <w:rFonts w:ascii="Inter Tight" w:hAnsi="Inter Tight" w:cs="Inter Tight"/>
          <w:lang w:val="en-GB"/>
        </w:rPr>
        <w:t xml:space="preserve">change </w:t>
      </w:r>
      <w:r w:rsidR="3D66E7C3" w:rsidRPr="000C47FA">
        <w:rPr>
          <w:rFonts w:ascii="Inter Tight" w:hAnsi="Inter Tight" w:cs="Inter Tight"/>
          <w:lang w:val="en-GB"/>
        </w:rPr>
        <w:t>over time due to other factors like repricing</w:t>
      </w:r>
      <w:r w:rsidR="00783BA9" w:rsidRPr="000C47FA">
        <w:rPr>
          <w:rFonts w:ascii="Inter Tight" w:hAnsi="Inter Tight" w:cs="Inter Tight"/>
          <w:lang w:val="en-GB"/>
        </w:rPr>
        <w:t xml:space="preserve"> or changes to your cover</w:t>
      </w:r>
      <w:r w:rsidR="00C56E48">
        <w:rPr>
          <w:rFonts w:ascii="Inter Tight" w:hAnsi="Inter Tight" w:cs="Inter Tight"/>
          <w:lang w:val="en-GB"/>
        </w:rPr>
        <w:t xml:space="preserve">. </w:t>
      </w:r>
    </w:p>
    <w:p w14:paraId="17894B42" w14:textId="234AC2FF" w:rsidR="00672C08" w:rsidRPr="00A63DD3" w:rsidRDefault="3AF8A9BA" w:rsidP="1EC7A6FD">
      <w:pPr>
        <w:rPr>
          <w:rFonts w:ascii="Inter Tight" w:hAnsi="Inter Tight" w:cs="Inter Tight"/>
          <w:b/>
          <w:bCs/>
          <w:lang w:val="en-GB"/>
        </w:rPr>
      </w:pPr>
      <w:r w:rsidRPr="5B462F72">
        <w:rPr>
          <w:rFonts w:ascii="Inter Tight" w:hAnsi="Inter Tight" w:cs="Inter Tight"/>
          <w:b/>
          <w:bCs/>
          <w:lang w:val="en-GB"/>
        </w:rPr>
        <w:t>Adjustments for l</w:t>
      </w:r>
      <w:r w:rsidR="00672C08" w:rsidRPr="5B462F72">
        <w:rPr>
          <w:rFonts w:ascii="Inter Tight" w:hAnsi="Inter Tight" w:cs="Inter Tight"/>
          <w:b/>
          <w:bCs/>
          <w:lang w:val="en-GB"/>
        </w:rPr>
        <w:t>iving costs</w:t>
      </w:r>
    </w:p>
    <w:p w14:paraId="136CCAFF" w14:textId="62B1E10A" w:rsidR="00672C08" w:rsidRPr="00221D4A" w:rsidRDefault="00672C08" w:rsidP="002271BB">
      <w:pPr>
        <w:rPr>
          <w:rFonts w:ascii="Inter Tight" w:hAnsi="Inter Tight" w:cs="Inter Tight"/>
          <w:strike/>
          <w:lang w:val="en-GB"/>
        </w:rPr>
      </w:pPr>
      <w:r w:rsidRPr="5B462F72">
        <w:rPr>
          <w:rFonts w:ascii="Inter Tight" w:hAnsi="Inter Tight" w:cs="Inter Tight"/>
          <w:lang w:val="en-GB"/>
        </w:rPr>
        <w:t xml:space="preserve">As living </w:t>
      </w:r>
      <w:r w:rsidR="00B81861" w:rsidRPr="5B462F72">
        <w:rPr>
          <w:rFonts w:ascii="Inter Tight" w:hAnsi="Inter Tight" w:cs="Inter Tight"/>
          <w:lang w:val="en-GB"/>
        </w:rPr>
        <w:t xml:space="preserve">costs </w:t>
      </w:r>
      <w:r w:rsidRPr="5B462F72">
        <w:rPr>
          <w:rFonts w:ascii="Inter Tight" w:hAnsi="Inter Tight" w:cs="Inter Tight"/>
          <w:lang w:val="en-GB"/>
        </w:rPr>
        <w:t xml:space="preserve">increase, your sum insured will have less purchasing power. </w:t>
      </w:r>
      <w:r w:rsidR="00277A8C" w:rsidRPr="5B462F72">
        <w:rPr>
          <w:rFonts w:ascii="Inter Tight" w:hAnsi="Inter Tight" w:cs="Inter Tight"/>
          <w:lang w:val="en-GB"/>
        </w:rPr>
        <w:t xml:space="preserve">To help offset </w:t>
      </w:r>
      <w:r w:rsidR="0F160F21" w:rsidRPr="5B462F72">
        <w:rPr>
          <w:rFonts w:ascii="Inter Tight" w:hAnsi="Inter Tight" w:cs="Inter Tight"/>
          <w:lang w:val="en-GB"/>
        </w:rPr>
        <w:t>th</w:t>
      </w:r>
      <w:r w:rsidR="425E669F" w:rsidRPr="5B462F72">
        <w:rPr>
          <w:rFonts w:ascii="Inter Tight" w:hAnsi="Inter Tight" w:cs="Inter Tight"/>
          <w:lang w:val="en-GB"/>
        </w:rPr>
        <w:t>ese impacts of inf</w:t>
      </w:r>
      <w:r w:rsidR="6AE10246" w:rsidRPr="5B462F72">
        <w:rPr>
          <w:rFonts w:ascii="Inter Tight" w:hAnsi="Inter Tight" w:cs="Inter Tight"/>
          <w:lang w:val="en-GB"/>
        </w:rPr>
        <w:t>l</w:t>
      </w:r>
      <w:r w:rsidR="425E669F" w:rsidRPr="5B462F72">
        <w:rPr>
          <w:rFonts w:ascii="Inter Tight" w:hAnsi="Inter Tight" w:cs="Inter Tight"/>
          <w:lang w:val="en-GB"/>
        </w:rPr>
        <w:t>ation</w:t>
      </w:r>
      <w:r w:rsidR="00277A8C" w:rsidRPr="5B462F72">
        <w:rPr>
          <w:rFonts w:ascii="Inter Tight" w:hAnsi="Inter Tight" w:cs="Inter Tight"/>
          <w:lang w:val="en-GB"/>
        </w:rPr>
        <w:t xml:space="preserve">, </w:t>
      </w:r>
      <w:r w:rsidR="00277A8C" w:rsidRPr="5B462F72">
        <w:rPr>
          <w:rFonts w:ascii="Inter Tight" w:hAnsi="Inter Tight" w:cs="Inter Tight"/>
        </w:rPr>
        <w:t>many</w:t>
      </w:r>
      <w:r w:rsidRPr="5B462F72">
        <w:rPr>
          <w:rFonts w:ascii="Inter Tight" w:hAnsi="Inter Tight" w:cs="Inter Tight"/>
        </w:rPr>
        <w:t xml:space="preserve"> policies </w:t>
      </w:r>
      <w:r w:rsidR="00E16768" w:rsidRPr="5B462F72">
        <w:rPr>
          <w:rFonts w:ascii="Inter Tight" w:hAnsi="Inter Tight" w:cs="Inter Tight"/>
        </w:rPr>
        <w:t xml:space="preserve">include a feature </w:t>
      </w:r>
      <w:r w:rsidR="00537242" w:rsidRPr="5B462F72">
        <w:rPr>
          <w:rFonts w:ascii="Inter Tight" w:hAnsi="Inter Tight" w:cs="Inter Tight"/>
        </w:rPr>
        <w:t>that</w:t>
      </w:r>
      <w:r w:rsidR="00E16768" w:rsidRPr="5B462F72">
        <w:rPr>
          <w:rFonts w:ascii="Inter Tight" w:hAnsi="Inter Tight" w:cs="Inter Tight"/>
        </w:rPr>
        <w:t xml:space="preserve"> </w:t>
      </w:r>
      <w:r w:rsidR="00BE5E0C" w:rsidRPr="5B462F72">
        <w:rPr>
          <w:rFonts w:ascii="Inter Tight" w:hAnsi="Inter Tight" w:cs="Inter Tight"/>
        </w:rPr>
        <w:t xml:space="preserve">automatically adjusts </w:t>
      </w:r>
      <w:r w:rsidR="00E16768" w:rsidRPr="5B462F72">
        <w:rPr>
          <w:rFonts w:ascii="Inter Tight" w:hAnsi="Inter Tight" w:cs="Inter Tight"/>
        </w:rPr>
        <w:t xml:space="preserve">your sum insured </w:t>
      </w:r>
      <w:r w:rsidR="006C11AD" w:rsidRPr="5B462F72">
        <w:rPr>
          <w:rFonts w:ascii="Inter Tight" w:hAnsi="Inter Tight" w:cs="Inter Tight"/>
        </w:rPr>
        <w:t>annually</w:t>
      </w:r>
      <w:r w:rsidR="005A68EA" w:rsidRPr="5B462F72">
        <w:rPr>
          <w:rFonts w:ascii="Inter Tight" w:hAnsi="Inter Tight" w:cs="Inter Tight"/>
        </w:rPr>
        <w:t xml:space="preserve">, </w:t>
      </w:r>
      <w:r w:rsidR="7AF20470" w:rsidRPr="5B462F72">
        <w:rPr>
          <w:rFonts w:ascii="Inter Tight" w:hAnsi="Inter Tight" w:cs="Inter Tight"/>
        </w:rPr>
        <w:t>by either a fixed % increase or</w:t>
      </w:r>
      <w:r w:rsidR="00317722" w:rsidRPr="5B462F72">
        <w:rPr>
          <w:rFonts w:ascii="Inter Tight" w:hAnsi="Inter Tight" w:cs="Inter Tight"/>
        </w:rPr>
        <w:t xml:space="preserve"> </w:t>
      </w:r>
      <w:r w:rsidR="7AF20470" w:rsidRPr="5B462F72">
        <w:rPr>
          <w:rFonts w:ascii="Inter Tight" w:hAnsi="Inter Tight" w:cs="Inter Tight"/>
        </w:rPr>
        <w:t>the</w:t>
      </w:r>
      <w:r w:rsidR="3264D5E5" w:rsidRPr="5B462F72">
        <w:rPr>
          <w:rFonts w:ascii="Inter Tight" w:hAnsi="Inter Tight" w:cs="Inter Tight"/>
        </w:rPr>
        <w:t xml:space="preserve"> </w:t>
      </w:r>
      <w:r w:rsidR="00B87048" w:rsidRPr="5B462F72">
        <w:rPr>
          <w:rFonts w:ascii="Inter Tight" w:hAnsi="Inter Tight" w:cs="Inter Tight"/>
        </w:rPr>
        <w:t>Consumer Price Index</w:t>
      </w:r>
      <w:r w:rsidR="005A1A4C" w:rsidRPr="5B462F72">
        <w:rPr>
          <w:rFonts w:ascii="Inter Tight" w:hAnsi="Inter Tight" w:cs="Inter Tight"/>
        </w:rPr>
        <w:t xml:space="preserve"> (CPI)</w:t>
      </w:r>
      <w:r w:rsidRPr="5B462F72">
        <w:rPr>
          <w:rFonts w:ascii="Inter Tight" w:hAnsi="Inter Tight" w:cs="Inter Tight"/>
        </w:rPr>
        <w:t>.</w:t>
      </w:r>
      <w:r w:rsidR="00E90540" w:rsidRPr="5B462F72">
        <w:rPr>
          <w:rFonts w:ascii="Inter Tight" w:hAnsi="Inter Tight" w:cs="Inter Tight"/>
        </w:rPr>
        <w:t xml:space="preserve"> </w:t>
      </w:r>
      <w:r w:rsidR="003520F0" w:rsidRPr="5B462F72">
        <w:rPr>
          <w:rFonts w:ascii="Inter Tight" w:hAnsi="Inter Tight" w:cs="Inter Tight"/>
        </w:rPr>
        <w:t xml:space="preserve"> </w:t>
      </w:r>
      <w:r w:rsidR="003642DC" w:rsidRPr="5B462F72">
        <w:rPr>
          <w:rFonts w:ascii="Inter Tight" w:hAnsi="Inter Tight" w:cs="Inter Tight"/>
        </w:rPr>
        <w:t xml:space="preserve">But </w:t>
      </w:r>
      <w:r w:rsidR="00550304" w:rsidRPr="5B462F72">
        <w:rPr>
          <w:rFonts w:ascii="Inter Tight" w:hAnsi="Inter Tight" w:cs="Inter Tight"/>
          <w:lang w:val="en-GB"/>
        </w:rPr>
        <w:t>each</w:t>
      </w:r>
      <w:r w:rsidR="008049CE" w:rsidRPr="5B462F72">
        <w:rPr>
          <w:rFonts w:ascii="Inter Tight" w:hAnsi="Inter Tight" w:cs="Inter Tight"/>
          <w:lang w:val="en-GB"/>
        </w:rPr>
        <w:t xml:space="preserve"> time</w:t>
      </w:r>
      <w:r w:rsidRPr="5B462F72">
        <w:rPr>
          <w:rFonts w:ascii="Inter Tight" w:hAnsi="Inter Tight" w:cs="Inter Tight"/>
          <w:lang w:val="en-GB"/>
        </w:rPr>
        <w:t xml:space="preserve"> your sum </w:t>
      </w:r>
      <w:proofErr w:type="gramStart"/>
      <w:r w:rsidRPr="5B462F72">
        <w:rPr>
          <w:rFonts w:ascii="Inter Tight" w:hAnsi="Inter Tight" w:cs="Inter Tight"/>
          <w:lang w:val="en-GB"/>
        </w:rPr>
        <w:t>insured</w:t>
      </w:r>
      <w:proofErr w:type="gramEnd"/>
      <w:r w:rsidRPr="5B462F72">
        <w:rPr>
          <w:rFonts w:ascii="Inter Tight" w:hAnsi="Inter Tight" w:cs="Inter Tight"/>
          <w:lang w:val="en-GB"/>
        </w:rPr>
        <w:t xml:space="preserve"> changes, your </w:t>
      </w:r>
      <w:r w:rsidR="008049CE" w:rsidRPr="5B462F72">
        <w:rPr>
          <w:rFonts w:ascii="Inter Tight" w:hAnsi="Inter Tight" w:cs="Inter Tight"/>
          <w:lang w:val="en-GB"/>
        </w:rPr>
        <w:t xml:space="preserve">premium </w:t>
      </w:r>
      <w:r w:rsidR="003642DC" w:rsidRPr="5B462F72">
        <w:rPr>
          <w:rFonts w:ascii="Inter Tight" w:hAnsi="Inter Tight" w:cs="Inter Tight"/>
          <w:lang w:val="en-GB"/>
        </w:rPr>
        <w:t xml:space="preserve">changes </w:t>
      </w:r>
      <w:r w:rsidR="008049CE" w:rsidRPr="5B462F72">
        <w:rPr>
          <w:rFonts w:ascii="Inter Tight" w:hAnsi="Inter Tight" w:cs="Inter Tight"/>
          <w:lang w:val="en-GB"/>
        </w:rPr>
        <w:t>too</w:t>
      </w:r>
      <w:r w:rsidR="00222CC2" w:rsidRPr="5B462F72">
        <w:rPr>
          <w:rFonts w:ascii="Inter Tight" w:hAnsi="Inter Tight" w:cs="Inter Tight"/>
          <w:lang w:val="en-GB"/>
        </w:rPr>
        <w:t>.</w:t>
      </w:r>
    </w:p>
    <w:p w14:paraId="7BBBE3A0" w14:textId="33A88A9D" w:rsidR="008077A0" w:rsidRPr="00B81861" w:rsidRDefault="4186733C" w:rsidP="00672C08">
      <w:pPr>
        <w:rPr>
          <w:rFonts w:ascii="Inter Tight" w:hAnsi="Inter Tight" w:cs="Inter Tight"/>
          <w:b/>
          <w:bCs/>
          <w:lang w:val="en-GB"/>
        </w:rPr>
      </w:pPr>
      <w:r w:rsidRPr="1EC7A6FD">
        <w:rPr>
          <w:rFonts w:ascii="Inter Tight" w:hAnsi="Inter Tight" w:cs="Inter Tight"/>
          <w:b/>
          <w:bCs/>
          <w:lang w:val="en-GB"/>
        </w:rPr>
        <w:t xml:space="preserve">Repricing and </w:t>
      </w:r>
      <w:r w:rsidR="3536E5CC" w:rsidRPr="1EC7A6FD">
        <w:rPr>
          <w:rFonts w:ascii="Inter Tight" w:hAnsi="Inter Tight" w:cs="Inter Tight"/>
          <w:b/>
          <w:bCs/>
          <w:lang w:val="en-GB"/>
        </w:rPr>
        <w:t>h</w:t>
      </w:r>
      <w:r w:rsidR="00B230C1" w:rsidRPr="1EC7A6FD">
        <w:rPr>
          <w:rFonts w:ascii="Inter Tight" w:hAnsi="Inter Tight" w:cs="Inter Tight"/>
          <w:b/>
          <w:bCs/>
          <w:lang w:val="en-GB"/>
        </w:rPr>
        <w:t>igh c</w:t>
      </w:r>
      <w:r w:rsidR="008077A0" w:rsidRPr="1EC7A6FD">
        <w:rPr>
          <w:rFonts w:ascii="Inter Tight" w:hAnsi="Inter Tight" w:cs="Inter Tight"/>
          <w:b/>
          <w:bCs/>
          <w:lang w:val="en-GB"/>
        </w:rPr>
        <w:t>laims volumes</w:t>
      </w:r>
    </w:p>
    <w:p w14:paraId="4A9C3771" w14:textId="6471A7DC" w:rsidR="38D92258" w:rsidRDefault="38D92258" w:rsidP="0F58186D">
      <w:pPr>
        <w:rPr>
          <w:rFonts w:ascii="Inter Tight" w:hAnsi="Inter Tight" w:cs="Inter Tight"/>
        </w:rPr>
      </w:pPr>
      <w:r w:rsidRPr="124FB429">
        <w:rPr>
          <w:rFonts w:ascii="Inter Tight" w:hAnsi="Inter Tight" w:cs="Inter Tight"/>
        </w:rPr>
        <w:t xml:space="preserve">Insurers regularly review </w:t>
      </w:r>
      <w:r w:rsidR="006D4EB6" w:rsidRPr="124FB429">
        <w:rPr>
          <w:rFonts w:ascii="Inter Tight" w:hAnsi="Inter Tight" w:cs="Inter Tight"/>
        </w:rPr>
        <w:t>premium rates</w:t>
      </w:r>
      <w:r w:rsidR="00635FE6" w:rsidRPr="124FB429">
        <w:rPr>
          <w:rFonts w:ascii="Inter Tight" w:hAnsi="Inter Tight" w:cs="Inter Tight"/>
        </w:rPr>
        <w:t xml:space="preserve"> </w:t>
      </w:r>
      <w:r w:rsidRPr="124FB429">
        <w:rPr>
          <w:rFonts w:ascii="Inter Tight" w:hAnsi="Inter Tight" w:cs="Inter Tight"/>
        </w:rPr>
        <w:t xml:space="preserve">to </w:t>
      </w:r>
      <w:r w:rsidR="04707799" w:rsidRPr="124FB429">
        <w:rPr>
          <w:rFonts w:ascii="Inter Tight" w:hAnsi="Inter Tight" w:cs="Inter Tight"/>
        </w:rPr>
        <w:t xml:space="preserve">make sure </w:t>
      </w:r>
      <w:r w:rsidRPr="124FB429">
        <w:rPr>
          <w:rFonts w:ascii="Inter Tight" w:hAnsi="Inter Tight" w:cs="Inter Tight"/>
        </w:rPr>
        <w:t>they can continue supporting future claims and cover operating costs</w:t>
      </w:r>
      <w:r w:rsidR="00C16B9B" w:rsidRPr="124FB429">
        <w:rPr>
          <w:rFonts w:ascii="Inter Tight" w:hAnsi="Inter Tight" w:cs="Inter Tight"/>
        </w:rPr>
        <w:t>.</w:t>
      </w:r>
      <w:r w:rsidR="00C45E6A" w:rsidRPr="124FB429">
        <w:rPr>
          <w:rFonts w:ascii="Inter Tight" w:hAnsi="Inter Tight" w:cs="Inter Tight"/>
        </w:rPr>
        <w:t xml:space="preserve"> </w:t>
      </w:r>
      <w:r w:rsidRPr="124FB429">
        <w:rPr>
          <w:rFonts w:ascii="Inter Tight" w:hAnsi="Inter Tight" w:cs="Inter Tight"/>
        </w:rPr>
        <w:t xml:space="preserve">This process </w:t>
      </w:r>
      <w:r w:rsidR="00646E6D" w:rsidRPr="124FB429">
        <w:rPr>
          <w:rFonts w:ascii="Inter Tight" w:hAnsi="Inter Tight" w:cs="Inter Tight"/>
        </w:rPr>
        <w:t xml:space="preserve">is </w:t>
      </w:r>
      <w:r w:rsidR="004D07A4" w:rsidRPr="124FB429">
        <w:rPr>
          <w:rFonts w:ascii="Inter Tight" w:hAnsi="Inter Tight" w:cs="Inter Tight"/>
        </w:rPr>
        <w:t xml:space="preserve">essential for </w:t>
      </w:r>
      <w:r w:rsidRPr="124FB429">
        <w:rPr>
          <w:rFonts w:ascii="Inter Tight" w:hAnsi="Inter Tight" w:cs="Inter Tight"/>
        </w:rPr>
        <w:t>keep</w:t>
      </w:r>
      <w:r w:rsidR="00D768D0" w:rsidRPr="124FB429">
        <w:rPr>
          <w:rFonts w:ascii="Inter Tight" w:hAnsi="Inter Tight" w:cs="Inter Tight"/>
        </w:rPr>
        <w:t>ing</w:t>
      </w:r>
      <w:r w:rsidRPr="124FB429">
        <w:rPr>
          <w:rFonts w:ascii="Inter Tight" w:hAnsi="Inter Tight" w:cs="Inter Tight"/>
        </w:rPr>
        <w:t xml:space="preserve"> insurance sustainable</w:t>
      </w:r>
      <w:r w:rsidR="00321823" w:rsidRPr="124FB429">
        <w:rPr>
          <w:rFonts w:ascii="Inter Tight" w:hAnsi="Inter Tight" w:cs="Inter Tight"/>
        </w:rPr>
        <w:t xml:space="preserve"> </w:t>
      </w:r>
      <w:proofErr w:type="gramStart"/>
      <w:r w:rsidR="00321823" w:rsidRPr="124FB429">
        <w:rPr>
          <w:rFonts w:ascii="Inter Tight" w:hAnsi="Inter Tight" w:cs="Inter Tight"/>
        </w:rPr>
        <w:t>into</w:t>
      </w:r>
      <w:proofErr w:type="gramEnd"/>
      <w:r w:rsidR="00321823" w:rsidRPr="124FB429">
        <w:rPr>
          <w:rFonts w:ascii="Inter Tight" w:hAnsi="Inter Tight" w:cs="Inter Tight"/>
        </w:rPr>
        <w:t xml:space="preserve"> the future</w:t>
      </w:r>
      <w:r w:rsidRPr="124FB429">
        <w:rPr>
          <w:rFonts w:ascii="Inter Tight" w:hAnsi="Inter Tight" w:cs="Inter Tight"/>
        </w:rPr>
        <w:t>.</w:t>
      </w:r>
      <w:r w:rsidR="00FD5177" w:rsidRPr="124FB429">
        <w:rPr>
          <w:rFonts w:ascii="Inter Tight" w:hAnsi="Inter Tight" w:cs="Inter Tight"/>
        </w:rPr>
        <w:t xml:space="preserve">  </w:t>
      </w:r>
    </w:p>
    <w:p w14:paraId="3E303CA8" w14:textId="7DDE0B58" w:rsidR="0038527D" w:rsidRDefault="626CFC32" w:rsidP="1EC7A6FD">
      <w:pPr>
        <w:rPr>
          <w:rFonts w:ascii="Inter Tight" w:hAnsi="Inter Tight" w:cs="Inter Tight"/>
          <w:lang w:val="en-GB"/>
        </w:rPr>
      </w:pPr>
      <w:r w:rsidRPr="124FB429">
        <w:rPr>
          <w:rFonts w:ascii="Inter Tight" w:hAnsi="Inter Tight" w:cs="Inter Tight"/>
          <w:lang w:val="en-GB"/>
        </w:rPr>
        <w:t xml:space="preserve">One key factor influencing </w:t>
      </w:r>
      <w:r w:rsidR="0063384D" w:rsidRPr="124FB429">
        <w:rPr>
          <w:rFonts w:ascii="Inter Tight" w:hAnsi="Inter Tight" w:cs="Inter Tight"/>
          <w:lang w:val="en-GB"/>
        </w:rPr>
        <w:t>price</w:t>
      </w:r>
      <w:r w:rsidRPr="124FB429">
        <w:rPr>
          <w:rFonts w:ascii="Inter Tight" w:hAnsi="Inter Tight" w:cs="Inter Tight"/>
          <w:lang w:val="en-GB"/>
        </w:rPr>
        <w:t xml:space="preserve"> is the cost of future claims. In recent years, there has been a significant rise in mental health-related claims </w:t>
      </w:r>
      <w:r w:rsidR="00664972" w:rsidRPr="124FB429">
        <w:rPr>
          <w:rFonts w:ascii="Inter Tight" w:hAnsi="Inter Tight" w:cs="Inter Tight"/>
          <w:lang w:val="en-GB"/>
        </w:rPr>
        <w:t>a</w:t>
      </w:r>
      <w:r w:rsidRPr="124FB429">
        <w:rPr>
          <w:rFonts w:ascii="Inter Tight" w:hAnsi="Inter Tight" w:cs="Inter Tight"/>
          <w:lang w:val="en-GB"/>
        </w:rPr>
        <w:t xml:space="preserve">cross the life insurance industry. </w:t>
      </w:r>
      <w:r w:rsidR="65A867C9" w:rsidRPr="124FB429">
        <w:rPr>
          <w:rFonts w:ascii="Inter Tight" w:hAnsi="Inter Tight" w:cs="Inter Tight"/>
          <w:lang w:val="en-GB"/>
        </w:rPr>
        <w:t xml:space="preserve">For example, mental health now accounts for 36% of </w:t>
      </w:r>
      <w:r w:rsidR="6747C467" w:rsidRPr="124FB429">
        <w:rPr>
          <w:rFonts w:ascii="Inter Tight" w:hAnsi="Inter Tight" w:cs="Inter Tight"/>
          <w:lang w:val="en-GB"/>
        </w:rPr>
        <w:t>total and permanent disability (TPD) claims for Australians aged 30-40, with a 730% increase in these claims over the past decade</w:t>
      </w:r>
      <w:r w:rsidR="00765BEB" w:rsidRPr="124FB429">
        <w:rPr>
          <w:rFonts w:ascii="Inter Tight" w:hAnsi="Inter Tight" w:cs="Inter Tight"/>
          <w:lang w:val="en-GB"/>
        </w:rPr>
        <w:t xml:space="preserve"> </w:t>
      </w:r>
      <w:r w:rsidR="6747C467" w:rsidRPr="124FB429">
        <w:rPr>
          <w:rFonts w:ascii="Inter Tight" w:hAnsi="Inter Tight" w:cs="Inter Tight"/>
          <w:lang w:val="en-GB"/>
        </w:rPr>
        <w:t>(</w:t>
      </w:r>
      <w:hyperlink r:id="rId11">
        <w:r w:rsidR="6747C467" w:rsidRPr="124FB429">
          <w:rPr>
            <w:rStyle w:val="Hyperlink"/>
            <w:rFonts w:ascii="Inter Tight" w:hAnsi="Inter Tight" w:cs="Inter Tight"/>
            <w:lang w:val="en-GB"/>
          </w:rPr>
          <w:t>KPMG</w:t>
        </w:r>
      </w:hyperlink>
      <w:r w:rsidR="6747C467" w:rsidRPr="124FB429">
        <w:rPr>
          <w:rFonts w:ascii="Inter Tight" w:hAnsi="Inter Tight" w:cs="Inter Tight"/>
          <w:lang w:val="en-GB"/>
        </w:rPr>
        <w:t>, 2024</w:t>
      </w:r>
      <w:r w:rsidR="0082066C" w:rsidRPr="124FB429">
        <w:rPr>
          <w:rFonts w:ascii="Inter Tight" w:hAnsi="Inter Tight" w:cs="Inter Tight"/>
          <w:lang w:val="en-GB"/>
        </w:rPr>
        <w:t xml:space="preserve">; </w:t>
      </w:r>
      <w:hyperlink r:id="rId12">
        <w:r w:rsidR="00C01F7A" w:rsidRPr="124FB429">
          <w:rPr>
            <w:rStyle w:val="Hyperlink"/>
            <w:rFonts w:ascii="Inter Tight" w:hAnsi="Inter Tight" w:cs="Inter Tight"/>
            <w:lang w:val="en-GB"/>
          </w:rPr>
          <w:t>ABC</w:t>
        </w:r>
      </w:hyperlink>
      <w:r w:rsidR="00C01F7A" w:rsidRPr="124FB429">
        <w:rPr>
          <w:rFonts w:ascii="Inter Tight" w:hAnsi="Inter Tight" w:cs="Inter Tight"/>
          <w:lang w:val="en-GB"/>
        </w:rPr>
        <w:t>, 2024</w:t>
      </w:r>
      <w:r w:rsidR="6747C467" w:rsidRPr="124FB429">
        <w:rPr>
          <w:rFonts w:ascii="Inter Tight" w:hAnsi="Inter Tight" w:cs="Inter Tight"/>
          <w:lang w:val="en-GB"/>
        </w:rPr>
        <w:t>)</w:t>
      </w:r>
      <w:r w:rsidR="00765BEB" w:rsidRPr="124FB429">
        <w:rPr>
          <w:rFonts w:ascii="Inter Tight" w:hAnsi="Inter Tight" w:cs="Inter Tight"/>
          <w:lang w:val="en-GB"/>
        </w:rPr>
        <w:t>.</w:t>
      </w:r>
      <w:r w:rsidR="6747C467" w:rsidRPr="124FB429">
        <w:rPr>
          <w:rFonts w:ascii="Inter Tight" w:hAnsi="Inter Tight" w:cs="Inter Tight"/>
          <w:lang w:val="en-GB"/>
        </w:rPr>
        <w:t xml:space="preserve"> </w:t>
      </w:r>
    </w:p>
    <w:p w14:paraId="0535664C" w14:textId="5192946F" w:rsidR="00D73CE5" w:rsidRDefault="38D92258" w:rsidP="1EC7A6FD">
      <w:pPr>
        <w:rPr>
          <w:rFonts w:ascii="Inter Tight" w:hAnsi="Inter Tight" w:cs="Inter Tight"/>
          <w:lang w:val="en-GB"/>
        </w:rPr>
      </w:pPr>
      <w:r w:rsidRPr="1EC7A6FD">
        <w:rPr>
          <w:rFonts w:ascii="Inter Tight" w:hAnsi="Inter Tight" w:cs="Inter Tight"/>
          <w:lang w:val="en-GB"/>
        </w:rPr>
        <w:t xml:space="preserve">When claims volumes rise, insurers may adjust premiums across their customer base to maintain </w:t>
      </w:r>
      <w:r w:rsidR="00740600">
        <w:rPr>
          <w:rFonts w:ascii="Inter Tight" w:hAnsi="Inter Tight" w:cs="Inter Tight"/>
          <w:lang w:val="en-GB"/>
        </w:rPr>
        <w:t xml:space="preserve">the </w:t>
      </w:r>
      <w:r w:rsidRPr="1EC7A6FD">
        <w:rPr>
          <w:rFonts w:ascii="Inter Tight" w:hAnsi="Inter Tight" w:cs="Inter Tight"/>
          <w:lang w:val="en-GB"/>
        </w:rPr>
        <w:t>long-term stability</w:t>
      </w:r>
      <w:r w:rsidR="00F4510F">
        <w:rPr>
          <w:rFonts w:ascii="Inter Tight" w:hAnsi="Inter Tight" w:cs="Inter Tight"/>
          <w:lang w:val="en-GB"/>
        </w:rPr>
        <w:t xml:space="preserve"> </w:t>
      </w:r>
      <w:r w:rsidR="000109BF">
        <w:rPr>
          <w:rFonts w:ascii="Inter Tight" w:hAnsi="Inter Tight" w:cs="Inter Tight"/>
          <w:lang w:val="en-GB"/>
        </w:rPr>
        <w:t xml:space="preserve">of the </w:t>
      </w:r>
      <w:r w:rsidR="00F4510F">
        <w:rPr>
          <w:rFonts w:ascii="Inter Tight" w:hAnsi="Inter Tight" w:cs="Inter Tight"/>
          <w:lang w:val="en-GB"/>
        </w:rPr>
        <w:t xml:space="preserve">insurance pool </w:t>
      </w:r>
      <w:r w:rsidR="00E12278">
        <w:rPr>
          <w:rFonts w:ascii="Inter Tight" w:hAnsi="Inter Tight" w:cs="Inter Tight"/>
          <w:lang w:val="en-GB"/>
        </w:rPr>
        <w:t xml:space="preserve">and strength </w:t>
      </w:r>
      <w:r w:rsidR="00D73CE5">
        <w:rPr>
          <w:rFonts w:ascii="Inter Tight" w:hAnsi="Inter Tight" w:cs="Inter Tight"/>
          <w:lang w:val="en-GB"/>
        </w:rPr>
        <w:t xml:space="preserve">for future claims.  </w:t>
      </w:r>
    </w:p>
    <w:p w14:paraId="6A98E84A" w14:textId="18DA6402" w:rsidR="00FA0607" w:rsidRPr="006D5E69" w:rsidRDefault="009B3A12" w:rsidP="006D5E69">
      <w:pPr>
        <w:pStyle w:val="Heading2"/>
        <w:rPr>
          <w:rFonts w:ascii="Inter Tight" w:hAnsi="Inter Tight" w:cs="Inter Tight"/>
          <w:b w:val="0"/>
          <w:bCs w:val="0"/>
          <w:sz w:val="32"/>
          <w:szCs w:val="32"/>
        </w:rPr>
      </w:pPr>
      <w:bookmarkStart w:id="1" w:name="_Hlk205543310"/>
      <w:bookmarkEnd w:id="0"/>
      <w:r w:rsidRPr="006D5E69">
        <w:rPr>
          <w:rFonts w:ascii="Inter Tight" w:hAnsi="Inter Tight" w:cs="Inter Tight"/>
          <w:b w:val="0"/>
          <w:bCs w:val="0"/>
          <w:sz w:val="32"/>
          <w:szCs w:val="32"/>
        </w:rPr>
        <w:t>Worried about premiums</w:t>
      </w:r>
      <w:r w:rsidR="00FA0607" w:rsidRPr="006D5E69">
        <w:rPr>
          <w:rFonts w:ascii="Inter Tight" w:hAnsi="Inter Tight" w:cs="Inter Tight"/>
          <w:b w:val="0"/>
          <w:bCs w:val="0"/>
          <w:sz w:val="32"/>
          <w:szCs w:val="32"/>
        </w:rPr>
        <w:t>?</w:t>
      </w:r>
    </w:p>
    <w:p w14:paraId="1C91158D" w14:textId="164D1657" w:rsidR="00860FAD" w:rsidRDefault="002E36B1" w:rsidP="124FB429">
      <w:pPr>
        <w:spacing w:before="120" w:after="120"/>
        <w:rPr>
          <w:rFonts w:ascii="Inter Tight" w:hAnsi="Inter Tight" w:cs="Inter Tight"/>
          <w:color w:val="EE0000"/>
        </w:rPr>
      </w:pPr>
      <w:r w:rsidRPr="124FB429">
        <w:rPr>
          <w:rFonts w:ascii="Inter Tight" w:hAnsi="Inter Tight" w:cs="Inter Tight"/>
        </w:rPr>
        <w:t>Insurance can feel complex</w:t>
      </w:r>
      <w:r w:rsidR="00444C29" w:rsidRPr="124FB429">
        <w:rPr>
          <w:rFonts w:ascii="Inter Tight" w:hAnsi="Inter Tight" w:cs="Inter Tight"/>
        </w:rPr>
        <w:t>,</w:t>
      </w:r>
      <w:r w:rsidRPr="124FB429">
        <w:rPr>
          <w:rFonts w:ascii="Inter Tight" w:hAnsi="Inter Tight" w:cs="Inter Tight"/>
        </w:rPr>
        <w:t xml:space="preserve"> but </w:t>
      </w:r>
      <w:r w:rsidR="00D87ED8" w:rsidRPr="124FB429">
        <w:rPr>
          <w:rFonts w:ascii="Inter Tight" w:hAnsi="Inter Tight" w:cs="Inter Tight"/>
        </w:rPr>
        <w:t>you</w:t>
      </w:r>
      <w:r w:rsidRPr="124FB429">
        <w:rPr>
          <w:rFonts w:ascii="Inter Tight" w:hAnsi="Inter Tight" w:cs="Inter Tight"/>
        </w:rPr>
        <w:t xml:space="preserve"> don’t have to figure it out alone</w:t>
      </w:r>
      <w:r w:rsidR="004B7A1C" w:rsidRPr="124FB429">
        <w:rPr>
          <w:rFonts w:ascii="Inter Tight" w:hAnsi="Inter Tight" w:cs="Inter Tight"/>
        </w:rPr>
        <w:t>.</w:t>
      </w:r>
      <w:r w:rsidR="007D6577" w:rsidRPr="124FB429">
        <w:rPr>
          <w:rFonts w:ascii="Inter Tight" w:hAnsi="Inter Tight" w:cs="Inter Tight"/>
        </w:rPr>
        <w:t xml:space="preserve"> </w:t>
      </w:r>
      <w:r w:rsidR="00002E9D" w:rsidRPr="124FB429">
        <w:rPr>
          <w:rFonts w:ascii="Inter Tight" w:hAnsi="Inter Tight" w:cs="Inter Tight"/>
        </w:rPr>
        <w:t xml:space="preserve">If you’re concerned about the cost of your cover, ask </w:t>
      </w:r>
      <w:r w:rsidR="00F9703D" w:rsidRPr="124FB429">
        <w:rPr>
          <w:rFonts w:ascii="Inter Tight" w:hAnsi="Inter Tight" w:cs="Inter Tight"/>
        </w:rPr>
        <w:t>me</w:t>
      </w:r>
      <w:r w:rsidRPr="124FB429">
        <w:rPr>
          <w:rFonts w:ascii="Inter Tight" w:hAnsi="Inter Tight" w:cs="Inter Tight"/>
        </w:rPr>
        <w:t xml:space="preserve"> </w:t>
      </w:r>
      <w:r w:rsidR="48E57A75" w:rsidRPr="124FB429">
        <w:rPr>
          <w:rFonts w:ascii="Inter Tight" w:hAnsi="Inter Tight" w:cs="Inter Tight"/>
        </w:rPr>
        <w:t>how</w:t>
      </w:r>
      <w:r w:rsidRPr="124FB429">
        <w:rPr>
          <w:rFonts w:ascii="Inter Tight" w:hAnsi="Inter Tight" w:cs="Inter Tight"/>
        </w:rPr>
        <w:t xml:space="preserve"> </w:t>
      </w:r>
      <w:r w:rsidR="00F9703D" w:rsidRPr="124FB429">
        <w:rPr>
          <w:rFonts w:ascii="Inter Tight" w:hAnsi="Inter Tight" w:cs="Inter Tight"/>
        </w:rPr>
        <w:t>we can</w:t>
      </w:r>
      <w:r w:rsidRPr="124FB429">
        <w:rPr>
          <w:rFonts w:ascii="Inter Tight" w:hAnsi="Inter Tight" w:cs="Inter Tight"/>
        </w:rPr>
        <w:t xml:space="preserve"> keep your insurance affordable, relevant, and aligned with your goals.</w:t>
      </w:r>
      <w:r>
        <w:br/>
      </w:r>
      <w:r>
        <w:br/>
      </w:r>
      <w:r w:rsidRPr="124FB429">
        <w:rPr>
          <w:rFonts w:ascii="Inter Tight" w:hAnsi="Inter Tight" w:cs="Inter Tight"/>
          <w:color w:val="EE0000"/>
        </w:rPr>
        <w:t>[Contact Us] [Adviser CTA]</w:t>
      </w:r>
      <w:r>
        <w:br/>
      </w:r>
      <w:r>
        <w:br/>
      </w:r>
      <w:r w:rsidRPr="124FB429">
        <w:rPr>
          <w:rFonts w:ascii="Inter Tight" w:hAnsi="Inter Tight" w:cs="Inter Tight"/>
        </w:rPr>
        <w:t>For Advisers</w:t>
      </w:r>
      <w:r>
        <w:br/>
      </w:r>
      <w:r w:rsidRPr="124FB429">
        <w:rPr>
          <w:rFonts w:ascii="Segoe UI Emoji" w:hAnsi="Segoe UI Emoji" w:cs="Segoe UI Emoji"/>
        </w:rPr>
        <w:t>📄</w:t>
      </w:r>
      <w:r w:rsidRPr="124FB429">
        <w:rPr>
          <w:rFonts w:ascii="Inter Tight" w:hAnsi="Inter Tight" w:cs="Inter Tight"/>
        </w:rPr>
        <w:t xml:space="preserve"> Want the newsletter or email version of this article?</w:t>
      </w:r>
    </w:p>
    <w:p w14:paraId="7645AD0D" w14:textId="49FA003E" w:rsidR="00860FAD" w:rsidRDefault="002E36B1" w:rsidP="124FB429">
      <w:pPr>
        <w:spacing w:before="120" w:after="120"/>
        <w:rPr>
          <w:rFonts w:ascii="Inter Tight" w:hAnsi="Inter Tight" w:cs="Inter Tight"/>
          <w:color w:val="EE0000"/>
        </w:rPr>
      </w:pPr>
      <w:r w:rsidRPr="124FB429">
        <w:rPr>
          <w:rFonts w:ascii="Inter Tight" w:hAnsi="Inter Tight" w:cs="Inter Tight"/>
          <w:color w:val="EE0000"/>
        </w:rPr>
        <w:t>[Download Newsletter</w:t>
      </w:r>
      <w:r w:rsidR="00860FAD">
        <w:rPr>
          <w:rFonts w:ascii="Inter Tight" w:hAnsi="Inter Tight" w:cs="Inter Tight"/>
          <w:color w:val="EE0000"/>
        </w:rPr>
        <w:t xml:space="preserve">: </w:t>
      </w:r>
      <w:hyperlink r:id="rId13" w:history="1">
        <w:r w:rsidR="00860FAD" w:rsidRPr="00860FAD">
          <w:rPr>
            <w:rStyle w:val="Hyperlink"/>
            <w:rFonts w:ascii="Inter Tight" w:hAnsi="Inter Tight" w:cs="Inter Tight"/>
            <w:b/>
            <w:bCs/>
          </w:rPr>
          <w:t>Premiums change over time</w:t>
        </w:r>
      </w:hyperlink>
      <w:r w:rsidRPr="124FB429">
        <w:rPr>
          <w:rFonts w:ascii="Inter Tight" w:hAnsi="Inter Tight" w:cs="Inter Tight"/>
          <w:color w:val="EE0000"/>
        </w:rPr>
        <w:t xml:space="preserve">] </w:t>
      </w:r>
    </w:p>
    <w:p w14:paraId="18EA2A0C" w14:textId="0DB91483" w:rsidR="1EC7A6FD" w:rsidRDefault="002E36B1" w:rsidP="1EC7A6FD">
      <w:pPr>
        <w:spacing w:before="120" w:after="120"/>
        <w:rPr>
          <w:rFonts w:ascii="Inter Tight" w:hAnsi="Inter Tight" w:cs="Inter Tight"/>
          <w:color w:val="EE0000"/>
        </w:rPr>
      </w:pPr>
      <w:r w:rsidRPr="124FB429">
        <w:rPr>
          <w:rFonts w:ascii="Inter Tight" w:hAnsi="Inter Tight" w:cs="Inter Tight"/>
          <w:color w:val="EE0000"/>
        </w:rPr>
        <w:t>[Download Email</w:t>
      </w:r>
      <w:r w:rsidR="00860FAD">
        <w:rPr>
          <w:rFonts w:ascii="Inter Tight" w:hAnsi="Inter Tight" w:cs="Inter Tight"/>
          <w:color w:val="EE0000"/>
        </w:rPr>
        <w:t xml:space="preserve">: </w:t>
      </w:r>
      <w:hyperlink r:id="rId14" w:history="1">
        <w:r w:rsidR="00860FAD" w:rsidRPr="00860FAD">
          <w:rPr>
            <w:rStyle w:val="Hyperlink"/>
            <w:rFonts w:ascii="Inter Tight" w:hAnsi="Inter Tight" w:cs="Inter Tight"/>
            <w:b/>
            <w:bCs/>
          </w:rPr>
          <w:t>Talking to clients about premium increases</w:t>
        </w:r>
      </w:hyperlink>
      <w:r w:rsidRPr="124FB429">
        <w:rPr>
          <w:rFonts w:ascii="Inter Tight" w:hAnsi="Inter Tight" w:cs="Inter Tight"/>
          <w:color w:val="EE0000"/>
        </w:rPr>
        <w:t>]</w:t>
      </w:r>
      <w:bookmarkEnd w:id="1"/>
    </w:p>
    <w:sectPr w:rsidR="1EC7A6FD" w:rsidSect="00BF7F46">
      <w:footerReference w:type="default" r:id="rId15"/>
      <w:headerReference w:type="firs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9512D" w14:textId="77777777" w:rsidR="00152253" w:rsidRDefault="00152253" w:rsidP="00CF313C">
      <w:pPr>
        <w:spacing w:after="0" w:line="240" w:lineRule="auto"/>
      </w:pPr>
      <w:r>
        <w:separator/>
      </w:r>
    </w:p>
  </w:endnote>
  <w:endnote w:type="continuationSeparator" w:id="0">
    <w:p w14:paraId="1227198B" w14:textId="77777777" w:rsidR="00152253" w:rsidRDefault="00152253" w:rsidP="00CF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Tight">
    <w:altName w:val="Calibri"/>
    <w:panose1 w:val="00000000000000000000"/>
    <w:charset w:val="00"/>
    <w:family w:val="auto"/>
    <w:pitch w:val="variable"/>
    <w:sig w:usb0="E10002FF" w:usb1="1200E5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5F83" w14:textId="77777777" w:rsidR="00CF313C" w:rsidRPr="00E14081" w:rsidRDefault="00CF313C" w:rsidP="00CF313C">
    <w:pPr>
      <w:spacing w:before="120" w:after="120"/>
      <w:rPr>
        <w:rFonts w:ascii="Inter Tight" w:hAnsi="Inter Tight" w:cs="Inter Tight"/>
        <w:lang w:val="en-AU"/>
      </w:rPr>
    </w:pPr>
    <w:r w:rsidRPr="005C00D3">
      <w:rPr>
        <w:rFonts w:ascii="Inter Tight" w:hAnsi="Inter Tight" w:cs="Inter Tight"/>
        <w:i/>
        <w:iCs/>
      </w:rPr>
      <w:t>[AFSL holder Ltd ABN 12 345 678 910 AFSL 987654]</w:t>
    </w:r>
    <w:r w:rsidRPr="005C00D3">
      <w:rPr>
        <w:rFonts w:ascii="Inter Tight" w:hAnsi="Inter Tight" w:cs="Inter Tight"/>
      </w:rPr>
      <w:t xml:space="preserve"> is the issuer of this material and responsible for its content.  Any advice it contains has been prepared without </w:t>
    </w:r>
    <w:proofErr w:type="gramStart"/>
    <w:r w:rsidRPr="005C00D3">
      <w:rPr>
        <w:rFonts w:ascii="Inter Tight" w:hAnsi="Inter Tight" w:cs="Inter Tight"/>
      </w:rPr>
      <w:t>taking into account</w:t>
    </w:r>
    <w:proofErr w:type="gramEnd"/>
    <w:r w:rsidRPr="005C00D3">
      <w:rPr>
        <w:rFonts w:ascii="Inter Tight" w:hAnsi="Inter Tight" w:cs="Inter Tight"/>
      </w:rPr>
      <w:t xml:space="preserve"> your objectives, financial situation or needs. Before acting on anything in this material, you should consider whether it is appropriate for your circumstances.</w:t>
    </w:r>
  </w:p>
  <w:p w14:paraId="0D30C6BB" w14:textId="77777777" w:rsidR="00CF313C" w:rsidRDefault="00CF3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D1132" w14:textId="77777777" w:rsidR="00152253" w:rsidRDefault="00152253" w:rsidP="00CF313C">
      <w:pPr>
        <w:spacing w:after="0" w:line="240" w:lineRule="auto"/>
      </w:pPr>
      <w:r>
        <w:separator/>
      </w:r>
    </w:p>
  </w:footnote>
  <w:footnote w:type="continuationSeparator" w:id="0">
    <w:p w14:paraId="1C6B3596" w14:textId="77777777" w:rsidR="00152253" w:rsidRDefault="00152253" w:rsidP="00CF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7D76" w14:textId="0A5A4C45" w:rsidR="002A5116" w:rsidRPr="009D3885" w:rsidRDefault="002A5116">
    <w:pPr>
      <w:pStyle w:val="Header"/>
      <w:rPr>
        <w:rFonts w:ascii="Inter Tight" w:hAnsi="Inter Tight" w:cs="Inter Tight"/>
      </w:rPr>
    </w:pPr>
    <w:r w:rsidRPr="009D3885">
      <w:rPr>
        <w:rFonts w:ascii="Inter Tight" w:hAnsi="Inter Tight" w:cs="Inter Tight"/>
      </w:rPr>
      <w:t>Acenda adviser white label – affordability thought leadership article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8F94FA"/>
    <w:multiLevelType w:val="hybridMultilevel"/>
    <w:tmpl w:val="FFFFFFFF"/>
    <w:lvl w:ilvl="0" w:tplc="7E68BADE">
      <w:start w:val="1"/>
      <w:numFmt w:val="decimal"/>
      <w:lvlText w:val="%1."/>
      <w:lvlJc w:val="left"/>
      <w:pPr>
        <w:ind w:left="720" w:hanging="360"/>
      </w:pPr>
    </w:lvl>
    <w:lvl w:ilvl="1" w:tplc="8A487610">
      <w:start w:val="1"/>
      <w:numFmt w:val="lowerLetter"/>
      <w:lvlText w:val="%2."/>
      <w:lvlJc w:val="left"/>
      <w:pPr>
        <w:ind w:left="1440" w:hanging="360"/>
      </w:pPr>
    </w:lvl>
    <w:lvl w:ilvl="2" w:tplc="E7FC3220">
      <w:start w:val="1"/>
      <w:numFmt w:val="lowerRoman"/>
      <w:lvlText w:val="%3."/>
      <w:lvlJc w:val="right"/>
      <w:pPr>
        <w:ind w:left="2160" w:hanging="180"/>
      </w:pPr>
    </w:lvl>
    <w:lvl w:ilvl="3" w:tplc="7DF49E66">
      <w:start w:val="1"/>
      <w:numFmt w:val="decimal"/>
      <w:lvlText w:val="%4."/>
      <w:lvlJc w:val="left"/>
      <w:pPr>
        <w:ind w:left="2880" w:hanging="360"/>
      </w:pPr>
    </w:lvl>
    <w:lvl w:ilvl="4" w:tplc="59FA573E">
      <w:start w:val="1"/>
      <w:numFmt w:val="lowerLetter"/>
      <w:lvlText w:val="%5."/>
      <w:lvlJc w:val="left"/>
      <w:pPr>
        <w:ind w:left="3600" w:hanging="360"/>
      </w:pPr>
    </w:lvl>
    <w:lvl w:ilvl="5" w:tplc="72BC1402">
      <w:start w:val="1"/>
      <w:numFmt w:val="lowerRoman"/>
      <w:lvlText w:val="%6."/>
      <w:lvlJc w:val="right"/>
      <w:pPr>
        <w:ind w:left="4320" w:hanging="180"/>
      </w:pPr>
    </w:lvl>
    <w:lvl w:ilvl="6" w:tplc="D2A6D362">
      <w:start w:val="1"/>
      <w:numFmt w:val="decimal"/>
      <w:lvlText w:val="%7."/>
      <w:lvlJc w:val="left"/>
      <w:pPr>
        <w:ind w:left="5040" w:hanging="360"/>
      </w:pPr>
    </w:lvl>
    <w:lvl w:ilvl="7" w:tplc="F3EAE9A0">
      <w:start w:val="1"/>
      <w:numFmt w:val="lowerLetter"/>
      <w:lvlText w:val="%8."/>
      <w:lvlJc w:val="left"/>
      <w:pPr>
        <w:ind w:left="5760" w:hanging="360"/>
      </w:pPr>
    </w:lvl>
    <w:lvl w:ilvl="8" w:tplc="1C92826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F8C26"/>
    <w:multiLevelType w:val="hybridMultilevel"/>
    <w:tmpl w:val="3EBCFF88"/>
    <w:lvl w:ilvl="0" w:tplc="C194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0C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02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0A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D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F8C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41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8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2F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A5E9A"/>
    <w:multiLevelType w:val="hybridMultilevel"/>
    <w:tmpl w:val="F17A9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46087"/>
    <w:multiLevelType w:val="hybridMultilevel"/>
    <w:tmpl w:val="D63C76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709E2"/>
    <w:multiLevelType w:val="hybridMultilevel"/>
    <w:tmpl w:val="329E4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704A7"/>
    <w:multiLevelType w:val="hybridMultilevel"/>
    <w:tmpl w:val="494A060E"/>
    <w:lvl w:ilvl="0" w:tplc="29E0C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337ED"/>
    <w:multiLevelType w:val="hybridMultilevel"/>
    <w:tmpl w:val="70DE5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C4BDC"/>
    <w:multiLevelType w:val="hybridMultilevel"/>
    <w:tmpl w:val="16A65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B6AA2"/>
    <w:multiLevelType w:val="hybridMultilevel"/>
    <w:tmpl w:val="181A07A8"/>
    <w:lvl w:ilvl="0" w:tplc="6722034E">
      <w:numFmt w:val="bullet"/>
      <w:lvlText w:val="-"/>
      <w:lvlJc w:val="left"/>
      <w:pPr>
        <w:ind w:left="720" w:hanging="360"/>
      </w:pPr>
      <w:rPr>
        <w:rFonts w:ascii="Inter Tight" w:eastAsiaTheme="minorEastAsia" w:hAnsi="Inter Tight" w:cs="Inter T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82A0A"/>
    <w:multiLevelType w:val="hybridMultilevel"/>
    <w:tmpl w:val="4C9C7A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83852"/>
    <w:multiLevelType w:val="hybridMultilevel"/>
    <w:tmpl w:val="D43A3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D5D32"/>
    <w:multiLevelType w:val="hybridMultilevel"/>
    <w:tmpl w:val="10E6C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56975"/>
    <w:multiLevelType w:val="hybridMultilevel"/>
    <w:tmpl w:val="B74C7A02"/>
    <w:lvl w:ilvl="0" w:tplc="75524C68">
      <w:numFmt w:val="bullet"/>
      <w:lvlText w:val="-"/>
      <w:lvlJc w:val="left"/>
      <w:pPr>
        <w:ind w:left="720" w:hanging="360"/>
      </w:pPr>
      <w:rPr>
        <w:rFonts w:ascii="Inter Tight" w:eastAsiaTheme="minorEastAsia" w:hAnsi="Inter Tight" w:cs="Inter T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05865">
    <w:abstractNumId w:val="10"/>
  </w:num>
  <w:num w:numId="2" w16cid:durableId="529925308">
    <w:abstractNumId w:val="8"/>
  </w:num>
  <w:num w:numId="3" w16cid:durableId="88820171">
    <w:abstractNumId w:val="6"/>
  </w:num>
  <w:num w:numId="4" w16cid:durableId="215168875">
    <w:abstractNumId w:val="5"/>
  </w:num>
  <w:num w:numId="5" w16cid:durableId="1115564476">
    <w:abstractNumId w:val="4"/>
  </w:num>
  <w:num w:numId="6" w16cid:durableId="888692146">
    <w:abstractNumId w:val="7"/>
  </w:num>
  <w:num w:numId="7" w16cid:durableId="2091081301">
    <w:abstractNumId w:val="3"/>
  </w:num>
  <w:num w:numId="8" w16cid:durableId="551573965">
    <w:abstractNumId w:val="2"/>
  </w:num>
  <w:num w:numId="9" w16cid:durableId="906648808">
    <w:abstractNumId w:val="1"/>
  </w:num>
  <w:num w:numId="10" w16cid:durableId="1661347972">
    <w:abstractNumId w:val="0"/>
  </w:num>
  <w:num w:numId="11" w16cid:durableId="1782727598">
    <w:abstractNumId w:val="15"/>
  </w:num>
  <w:num w:numId="12" w16cid:durableId="1900551374">
    <w:abstractNumId w:val="16"/>
  </w:num>
  <w:num w:numId="13" w16cid:durableId="1325859270">
    <w:abstractNumId w:val="21"/>
  </w:num>
  <w:num w:numId="14" w16cid:durableId="2085491320">
    <w:abstractNumId w:val="18"/>
  </w:num>
  <w:num w:numId="15" w16cid:durableId="114641301">
    <w:abstractNumId w:val="11"/>
  </w:num>
  <w:num w:numId="16" w16cid:durableId="1396077843">
    <w:abstractNumId w:val="17"/>
  </w:num>
  <w:num w:numId="17" w16cid:durableId="1446387857">
    <w:abstractNumId w:val="13"/>
  </w:num>
  <w:num w:numId="18" w16cid:durableId="1946036977">
    <w:abstractNumId w:val="9"/>
  </w:num>
  <w:num w:numId="19" w16cid:durableId="1596131532">
    <w:abstractNumId w:val="12"/>
  </w:num>
  <w:num w:numId="20" w16cid:durableId="1996569231">
    <w:abstractNumId w:val="20"/>
  </w:num>
  <w:num w:numId="21" w16cid:durableId="840313789">
    <w:abstractNumId w:val="14"/>
  </w:num>
  <w:num w:numId="22" w16cid:durableId="1547788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325"/>
    <w:rsid w:val="00000DAD"/>
    <w:rsid w:val="00002E9D"/>
    <w:rsid w:val="000032BE"/>
    <w:rsid w:val="0000352A"/>
    <w:rsid w:val="000060CA"/>
    <w:rsid w:val="00006904"/>
    <w:rsid w:val="000109BF"/>
    <w:rsid w:val="000112F4"/>
    <w:rsid w:val="00013563"/>
    <w:rsid w:val="000206EE"/>
    <w:rsid w:val="00027A65"/>
    <w:rsid w:val="0003034B"/>
    <w:rsid w:val="00031550"/>
    <w:rsid w:val="00032FBF"/>
    <w:rsid w:val="00033DB4"/>
    <w:rsid w:val="00034616"/>
    <w:rsid w:val="00035D4B"/>
    <w:rsid w:val="000365FB"/>
    <w:rsid w:val="00036CD7"/>
    <w:rsid w:val="0004027C"/>
    <w:rsid w:val="000408C0"/>
    <w:rsid w:val="00043DAF"/>
    <w:rsid w:val="00050D60"/>
    <w:rsid w:val="0006063C"/>
    <w:rsid w:val="00060B94"/>
    <w:rsid w:val="0006396D"/>
    <w:rsid w:val="0007241A"/>
    <w:rsid w:val="00073F57"/>
    <w:rsid w:val="000803B3"/>
    <w:rsid w:val="00083434"/>
    <w:rsid w:val="00087948"/>
    <w:rsid w:val="0009035F"/>
    <w:rsid w:val="000939DA"/>
    <w:rsid w:val="00093EDE"/>
    <w:rsid w:val="0009772D"/>
    <w:rsid w:val="000A04FB"/>
    <w:rsid w:val="000A242A"/>
    <w:rsid w:val="000B5034"/>
    <w:rsid w:val="000B5665"/>
    <w:rsid w:val="000C1F72"/>
    <w:rsid w:val="000C47FA"/>
    <w:rsid w:val="000C5C6B"/>
    <w:rsid w:val="000C5D65"/>
    <w:rsid w:val="000C625B"/>
    <w:rsid w:val="000C7294"/>
    <w:rsid w:val="000D1B00"/>
    <w:rsid w:val="000D3BAB"/>
    <w:rsid w:val="000D7A11"/>
    <w:rsid w:val="000E2427"/>
    <w:rsid w:val="000E3D63"/>
    <w:rsid w:val="000E5D58"/>
    <w:rsid w:val="000E7556"/>
    <w:rsid w:val="000F1272"/>
    <w:rsid w:val="0010637F"/>
    <w:rsid w:val="001073F8"/>
    <w:rsid w:val="00121CE9"/>
    <w:rsid w:val="00122EB8"/>
    <w:rsid w:val="0012545E"/>
    <w:rsid w:val="00125DE4"/>
    <w:rsid w:val="001271AE"/>
    <w:rsid w:val="0013246E"/>
    <w:rsid w:val="001354D4"/>
    <w:rsid w:val="001409D2"/>
    <w:rsid w:val="00143A88"/>
    <w:rsid w:val="0015074B"/>
    <w:rsid w:val="00152253"/>
    <w:rsid w:val="00155FC5"/>
    <w:rsid w:val="00156AFA"/>
    <w:rsid w:val="00157D25"/>
    <w:rsid w:val="00160B4E"/>
    <w:rsid w:val="001624B9"/>
    <w:rsid w:val="00162AEC"/>
    <w:rsid w:val="00170995"/>
    <w:rsid w:val="0017246C"/>
    <w:rsid w:val="00180766"/>
    <w:rsid w:val="001823BA"/>
    <w:rsid w:val="00182E60"/>
    <w:rsid w:val="00183379"/>
    <w:rsid w:val="00183BE6"/>
    <w:rsid w:val="00184CC1"/>
    <w:rsid w:val="00184DC4"/>
    <w:rsid w:val="001861C5"/>
    <w:rsid w:val="001861F4"/>
    <w:rsid w:val="0018687E"/>
    <w:rsid w:val="0018711C"/>
    <w:rsid w:val="00192439"/>
    <w:rsid w:val="00193656"/>
    <w:rsid w:val="0019407D"/>
    <w:rsid w:val="0019509C"/>
    <w:rsid w:val="001A1A31"/>
    <w:rsid w:val="001A470A"/>
    <w:rsid w:val="001A796B"/>
    <w:rsid w:val="001B62E3"/>
    <w:rsid w:val="001B6892"/>
    <w:rsid w:val="001C049A"/>
    <w:rsid w:val="001C23B4"/>
    <w:rsid w:val="001D2452"/>
    <w:rsid w:val="001D249F"/>
    <w:rsid w:val="001D2A88"/>
    <w:rsid w:val="001D2E69"/>
    <w:rsid w:val="001D3069"/>
    <w:rsid w:val="001D58EB"/>
    <w:rsid w:val="001D7160"/>
    <w:rsid w:val="001D74F1"/>
    <w:rsid w:val="001E0C33"/>
    <w:rsid w:val="001E1671"/>
    <w:rsid w:val="001E2712"/>
    <w:rsid w:val="001E3C2D"/>
    <w:rsid w:val="001E4207"/>
    <w:rsid w:val="001E6552"/>
    <w:rsid w:val="001F1D08"/>
    <w:rsid w:val="001F1D0F"/>
    <w:rsid w:val="001F26C7"/>
    <w:rsid w:val="001F50E7"/>
    <w:rsid w:val="001F67FA"/>
    <w:rsid w:val="001F7AA7"/>
    <w:rsid w:val="001F7EC7"/>
    <w:rsid w:val="002014B7"/>
    <w:rsid w:val="002016EC"/>
    <w:rsid w:val="00202A67"/>
    <w:rsid w:val="00203829"/>
    <w:rsid w:val="00203A4A"/>
    <w:rsid w:val="0020452D"/>
    <w:rsid w:val="00205C4B"/>
    <w:rsid w:val="00206D74"/>
    <w:rsid w:val="0020708C"/>
    <w:rsid w:val="0020734A"/>
    <w:rsid w:val="00211F59"/>
    <w:rsid w:val="0021260F"/>
    <w:rsid w:val="00212DB2"/>
    <w:rsid w:val="002144DB"/>
    <w:rsid w:val="0021532B"/>
    <w:rsid w:val="002156B7"/>
    <w:rsid w:val="00215BC3"/>
    <w:rsid w:val="00220B41"/>
    <w:rsid w:val="00220BC0"/>
    <w:rsid w:val="00221D4A"/>
    <w:rsid w:val="00222CC2"/>
    <w:rsid w:val="002271BB"/>
    <w:rsid w:val="002343F3"/>
    <w:rsid w:val="002347FD"/>
    <w:rsid w:val="00234E19"/>
    <w:rsid w:val="0023593C"/>
    <w:rsid w:val="00235F25"/>
    <w:rsid w:val="0023659C"/>
    <w:rsid w:val="002370D1"/>
    <w:rsid w:val="00237C13"/>
    <w:rsid w:val="002425A9"/>
    <w:rsid w:val="00242CCA"/>
    <w:rsid w:val="002446ED"/>
    <w:rsid w:val="00245486"/>
    <w:rsid w:val="00251769"/>
    <w:rsid w:val="00251B86"/>
    <w:rsid w:val="002537EF"/>
    <w:rsid w:val="00253896"/>
    <w:rsid w:val="00253939"/>
    <w:rsid w:val="00255518"/>
    <w:rsid w:val="00260822"/>
    <w:rsid w:val="002658AE"/>
    <w:rsid w:val="00267F70"/>
    <w:rsid w:val="00270636"/>
    <w:rsid w:val="002716B6"/>
    <w:rsid w:val="00277A8C"/>
    <w:rsid w:val="0028101A"/>
    <w:rsid w:val="00284219"/>
    <w:rsid w:val="00285617"/>
    <w:rsid w:val="00286814"/>
    <w:rsid w:val="00287A60"/>
    <w:rsid w:val="0029003B"/>
    <w:rsid w:val="00290D08"/>
    <w:rsid w:val="00292ABE"/>
    <w:rsid w:val="0029428A"/>
    <w:rsid w:val="002956AF"/>
    <w:rsid w:val="0029639D"/>
    <w:rsid w:val="00296756"/>
    <w:rsid w:val="00297560"/>
    <w:rsid w:val="002A1005"/>
    <w:rsid w:val="002A15A7"/>
    <w:rsid w:val="002A3CEB"/>
    <w:rsid w:val="002A5116"/>
    <w:rsid w:val="002A533C"/>
    <w:rsid w:val="002A7E00"/>
    <w:rsid w:val="002B0337"/>
    <w:rsid w:val="002B12E8"/>
    <w:rsid w:val="002B19BA"/>
    <w:rsid w:val="002B3BF9"/>
    <w:rsid w:val="002B5A1C"/>
    <w:rsid w:val="002B78A2"/>
    <w:rsid w:val="002C1A68"/>
    <w:rsid w:val="002C2616"/>
    <w:rsid w:val="002C44CD"/>
    <w:rsid w:val="002C50BD"/>
    <w:rsid w:val="002C7618"/>
    <w:rsid w:val="002D16FE"/>
    <w:rsid w:val="002D5A4E"/>
    <w:rsid w:val="002D5DCA"/>
    <w:rsid w:val="002D74EA"/>
    <w:rsid w:val="002E2DE9"/>
    <w:rsid w:val="002E36B1"/>
    <w:rsid w:val="002F0A1B"/>
    <w:rsid w:val="002F1942"/>
    <w:rsid w:val="002F1BC0"/>
    <w:rsid w:val="002F55D8"/>
    <w:rsid w:val="002F5BEF"/>
    <w:rsid w:val="002F6126"/>
    <w:rsid w:val="002F6EFB"/>
    <w:rsid w:val="002F733B"/>
    <w:rsid w:val="002F7908"/>
    <w:rsid w:val="00302CB3"/>
    <w:rsid w:val="003101E7"/>
    <w:rsid w:val="00311E4F"/>
    <w:rsid w:val="00313EB0"/>
    <w:rsid w:val="00314FDD"/>
    <w:rsid w:val="00315D5C"/>
    <w:rsid w:val="00317269"/>
    <w:rsid w:val="00317722"/>
    <w:rsid w:val="00320E94"/>
    <w:rsid w:val="003216DE"/>
    <w:rsid w:val="00321823"/>
    <w:rsid w:val="003226D4"/>
    <w:rsid w:val="00324552"/>
    <w:rsid w:val="00326F90"/>
    <w:rsid w:val="003314F0"/>
    <w:rsid w:val="00331511"/>
    <w:rsid w:val="00332829"/>
    <w:rsid w:val="00332B74"/>
    <w:rsid w:val="003334E3"/>
    <w:rsid w:val="00333B17"/>
    <w:rsid w:val="00333F49"/>
    <w:rsid w:val="00335659"/>
    <w:rsid w:val="00342DB8"/>
    <w:rsid w:val="0034487C"/>
    <w:rsid w:val="00344CDB"/>
    <w:rsid w:val="00344E51"/>
    <w:rsid w:val="003472F5"/>
    <w:rsid w:val="0035056E"/>
    <w:rsid w:val="00351866"/>
    <w:rsid w:val="003520F0"/>
    <w:rsid w:val="0035218B"/>
    <w:rsid w:val="00354FA9"/>
    <w:rsid w:val="00355131"/>
    <w:rsid w:val="00364078"/>
    <w:rsid w:val="003642DC"/>
    <w:rsid w:val="00367DC5"/>
    <w:rsid w:val="00367E70"/>
    <w:rsid w:val="003718FC"/>
    <w:rsid w:val="00375437"/>
    <w:rsid w:val="00375B29"/>
    <w:rsid w:val="0037624B"/>
    <w:rsid w:val="003769D9"/>
    <w:rsid w:val="00376F7F"/>
    <w:rsid w:val="00380E19"/>
    <w:rsid w:val="0038154A"/>
    <w:rsid w:val="00384380"/>
    <w:rsid w:val="0038527D"/>
    <w:rsid w:val="0038660B"/>
    <w:rsid w:val="00386A1A"/>
    <w:rsid w:val="00390246"/>
    <w:rsid w:val="00391DFA"/>
    <w:rsid w:val="00392D38"/>
    <w:rsid w:val="00392FB4"/>
    <w:rsid w:val="00393E60"/>
    <w:rsid w:val="00395E7E"/>
    <w:rsid w:val="00397CC1"/>
    <w:rsid w:val="003A017B"/>
    <w:rsid w:val="003A09BD"/>
    <w:rsid w:val="003A0E6A"/>
    <w:rsid w:val="003A2635"/>
    <w:rsid w:val="003A4B7E"/>
    <w:rsid w:val="003A4FA5"/>
    <w:rsid w:val="003A5E5D"/>
    <w:rsid w:val="003B53DF"/>
    <w:rsid w:val="003C11B5"/>
    <w:rsid w:val="003C7F86"/>
    <w:rsid w:val="003D08AE"/>
    <w:rsid w:val="003D102D"/>
    <w:rsid w:val="003D1E04"/>
    <w:rsid w:val="003D2D09"/>
    <w:rsid w:val="003D3C40"/>
    <w:rsid w:val="003D5558"/>
    <w:rsid w:val="003E1E08"/>
    <w:rsid w:val="003E1F3C"/>
    <w:rsid w:val="003E22C3"/>
    <w:rsid w:val="003E674E"/>
    <w:rsid w:val="003E79E6"/>
    <w:rsid w:val="003F06B5"/>
    <w:rsid w:val="003F38C0"/>
    <w:rsid w:val="003F785E"/>
    <w:rsid w:val="003F7B65"/>
    <w:rsid w:val="004000E6"/>
    <w:rsid w:val="00402CB3"/>
    <w:rsid w:val="00412CB8"/>
    <w:rsid w:val="00415A08"/>
    <w:rsid w:val="004245FB"/>
    <w:rsid w:val="00425942"/>
    <w:rsid w:val="00443570"/>
    <w:rsid w:val="00444C29"/>
    <w:rsid w:val="00445CB2"/>
    <w:rsid w:val="00446C14"/>
    <w:rsid w:val="004552C4"/>
    <w:rsid w:val="00461C93"/>
    <w:rsid w:val="00462A93"/>
    <w:rsid w:val="00463D13"/>
    <w:rsid w:val="00465038"/>
    <w:rsid w:val="0046588D"/>
    <w:rsid w:val="004722A1"/>
    <w:rsid w:val="004728D4"/>
    <w:rsid w:val="00472BF2"/>
    <w:rsid w:val="00477B45"/>
    <w:rsid w:val="00481BFD"/>
    <w:rsid w:val="004836D0"/>
    <w:rsid w:val="0048489D"/>
    <w:rsid w:val="00487BB5"/>
    <w:rsid w:val="0049204F"/>
    <w:rsid w:val="00493993"/>
    <w:rsid w:val="004A02C5"/>
    <w:rsid w:val="004A16F8"/>
    <w:rsid w:val="004A5029"/>
    <w:rsid w:val="004B126D"/>
    <w:rsid w:val="004B405A"/>
    <w:rsid w:val="004B549A"/>
    <w:rsid w:val="004B76E4"/>
    <w:rsid w:val="004B7A1C"/>
    <w:rsid w:val="004C20A4"/>
    <w:rsid w:val="004D07A4"/>
    <w:rsid w:val="004D696D"/>
    <w:rsid w:val="004E0473"/>
    <w:rsid w:val="004E4DE7"/>
    <w:rsid w:val="004E7B40"/>
    <w:rsid w:val="004E7F9B"/>
    <w:rsid w:val="004F3B0F"/>
    <w:rsid w:val="004F5D57"/>
    <w:rsid w:val="004F6F6D"/>
    <w:rsid w:val="004F7432"/>
    <w:rsid w:val="00501A61"/>
    <w:rsid w:val="00502B27"/>
    <w:rsid w:val="0050357C"/>
    <w:rsid w:val="005040D9"/>
    <w:rsid w:val="005062FD"/>
    <w:rsid w:val="00512826"/>
    <w:rsid w:val="00517859"/>
    <w:rsid w:val="005220CC"/>
    <w:rsid w:val="005224BB"/>
    <w:rsid w:val="00523E6F"/>
    <w:rsid w:val="00527CB2"/>
    <w:rsid w:val="00537242"/>
    <w:rsid w:val="00537A1C"/>
    <w:rsid w:val="0054038B"/>
    <w:rsid w:val="00540465"/>
    <w:rsid w:val="00540FCE"/>
    <w:rsid w:val="00541698"/>
    <w:rsid w:val="00546A90"/>
    <w:rsid w:val="005471DD"/>
    <w:rsid w:val="005474F6"/>
    <w:rsid w:val="00550304"/>
    <w:rsid w:val="00553828"/>
    <w:rsid w:val="0055405B"/>
    <w:rsid w:val="00556256"/>
    <w:rsid w:val="005634DA"/>
    <w:rsid w:val="00565D17"/>
    <w:rsid w:val="00567377"/>
    <w:rsid w:val="005705DC"/>
    <w:rsid w:val="0057072C"/>
    <w:rsid w:val="00574CB1"/>
    <w:rsid w:val="005829E9"/>
    <w:rsid w:val="00583E00"/>
    <w:rsid w:val="00585C0E"/>
    <w:rsid w:val="005920A5"/>
    <w:rsid w:val="00592663"/>
    <w:rsid w:val="00594609"/>
    <w:rsid w:val="005A1A4C"/>
    <w:rsid w:val="005A2439"/>
    <w:rsid w:val="005A3942"/>
    <w:rsid w:val="005A3E48"/>
    <w:rsid w:val="005A68EA"/>
    <w:rsid w:val="005B05BE"/>
    <w:rsid w:val="005B3696"/>
    <w:rsid w:val="005B4947"/>
    <w:rsid w:val="005B4F19"/>
    <w:rsid w:val="005C4E92"/>
    <w:rsid w:val="005C62E6"/>
    <w:rsid w:val="005C7250"/>
    <w:rsid w:val="005C79E1"/>
    <w:rsid w:val="005D4041"/>
    <w:rsid w:val="005D57D7"/>
    <w:rsid w:val="005D7740"/>
    <w:rsid w:val="005E1770"/>
    <w:rsid w:val="005E410B"/>
    <w:rsid w:val="005E5455"/>
    <w:rsid w:val="005F2AFE"/>
    <w:rsid w:val="005F31A0"/>
    <w:rsid w:val="005F3266"/>
    <w:rsid w:val="005F61DC"/>
    <w:rsid w:val="00600605"/>
    <w:rsid w:val="00602D0B"/>
    <w:rsid w:val="00603DDC"/>
    <w:rsid w:val="006044D9"/>
    <w:rsid w:val="00604601"/>
    <w:rsid w:val="006071C7"/>
    <w:rsid w:val="00612FCB"/>
    <w:rsid w:val="00616A17"/>
    <w:rsid w:val="00616BCC"/>
    <w:rsid w:val="006203B6"/>
    <w:rsid w:val="00620D42"/>
    <w:rsid w:val="00621959"/>
    <w:rsid w:val="0062483A"/>
    <w:rsid w:val="00624A1D"/>
    <w:rsid w:val="00625116"/>
    <w:rsid w:val="00627309"/>
    <w:rsid w:val="0063384D"/>
    <w:rsid w:val="00635FE6"/>
    <w:rsid w:val="00641DA5"/>
    <w:rsid w:val="006446FF"/>
    <w:rsid w:val="00644950"/>
    <w:rsid w:val="00645A03"/>
    <w:rsid w:val="00645B32"/>
    <w:rsid w:val="00646E6D"/>
    <w:rsid w:val="00647AB8"/>
    <w:rsid w:val="00652736"/>
    <w:rsid w:val="0065285E"/>
    <w:rsid w:val="006532EA"/>
    <w:rsid w:val="006544B0"/>
    <w:rsid w:val="00654EBC"/>
    <w:rsid w:val="0066340D"/>
    <w:rsid w:val="00664972"/>
    <w:rsid w:val="00665B4F"/>
    <w:rsid w:val="00666E3F"/>
    <w:rsid w:val="0066787F"/>
    <w:rsid w:val="00671021"/>
    <w:rsid w:val="00672C08"/>
    <w:rsid w:val="006809DC"/>
    <w:rsid w:val="00680A1C"/>
    <w:rsid w:val="0068183E"/>
    <w:rsid w:val="006835A0"/>
    <w:rsid w:val="00686182"/>
    <w:rsid w:val="00690AA0"/>
    <w:rsid w:val="00695065"/>
    <w:rsid w:val="006A0D13"/>
    <w:rsid w:val="006A15A9"/>
    <w:rsid w:val="006A2D41"/>
    <w:rsid w:val="006A46A0"/>
    <w:rsid w:val="006A64C1"/>
    <w:rsid w:val="006B4598"/>
    <w:rsid w:val="006C11AD"/>
    <w:rsid w:val="006C2D12"/>
    <w:rsid w:val="006C3466"/>
    <w:rsid w:val="006C571C"/>
    <w:rsid w:val="006C5A7C"/>
    <w:rsid w:val="006D3F79"/>
    <w:rsid w:val="006D4EB6"/>
    <w:rsid w:val="006D5E69"/>
    <w:rsid w:val="006D6E95"/>
    <w:rsid w:val="006D774F"/>
    <w:rsid w:val="006E10E9"/>
    <w:rsid w:val="006E2E9C"/>
    <w:rsid w:val="006E4D6D"/>
    <w:rsid w:val="006F17D0"/>
    <w:rsid w:val="006F55A6"/>
    <w:rsid w:val="00700C3B"/>
    <w:rsid w:val="00702AD8"/>
    <w:rsid w:val="0070327A"/>
    <w:rsid w:val="0070476D"/>
    <w:rsid w:val="00704F04"/>
    <w:rsid w:val="007066D4"/>
    <w:rsid w:val="00706968"/>
    <w:rsid w:val="00710B8A"/>
    <w:rsid w:val="00711962"/>
    <w:rsid w:val="00716774"/>
    <w:rsid w:val="00720BD7"/>
    <w:rsid w:val="00721595"/>
    <w:rsid w:val="00721E36"/>
    <w:rsid w:val="00737AE3"/>
    <w:rsid w:val="00740600"/>
    <w:rsid w:val="00742128"/>
    <w:rsid w:val="007436EB"/>
    <w:rsid w:val="00744144"/>
    <w:rsid w:val="00746947"/>
    <w:rsid w:val="00747CDE"/>
    <w:rsid w:val="007535ED"/>
    <w:rsid w:val="007548AF"/>
    <w:rsid w:val="00760C7E"/>
    <w:rsid w:val="00760E12"/>
    <w:rsid w:val="00764D14"/>
    <w:rsid w:val="00764E5E"/>
    <w:rsid w:val="00765BEB"/>
    <w:rsid w:val="00767252"/>
    <w:rsid w:val="00771BE6"/>
    <w:rsid w:val="0077686F"/>
    <w:rsid w:val="007779BA"/>
    <w:rsid w:val="007802EE"/>
    <w:rsid w:val="00782C8A"/>
    <w:rsid w:val="00782CFA"/>
    <w:rsid w:val="00783768"/>
    <w:rsid w:val="00783BA9"/>
    <w:rsid w:val="00785D9F"/>
    <w:rsid w:val="0078635C"/>
    <w:rsid w:val="00787EDE"/>
    <w:rsid w:val="00792D7F"/>
    <w:rsid w:val="00792DC6"/>
    <w:rsid w:val="007954B6"/>
    <w:rsid w:val="00796011"/>
    <w:rsid w:val="007A17CF"/>
    <w:rsid w:val="007A46C1"/>
    <w:rsid w:val="007A70A3"/>
    <w:rsid w:val="007B5076"/>
    <w:rsid w:val="007B5C04"/>
    <w:rsid w:val="007C1775"/>
    <w:rsid w:val="007C51CE"/>
    <w:rsid w:val="007D0641"/>
    <w:rsid w:val="007D482B"/>
    <w:rsid w:val="007D6577"/>
    <w:rsid w:val="007E1634"/>
    <w:rsid w:val="007E5912"/>
    <w:rsid w:val="007F2355"/>
    <w:rsid w:val="007F3CA7"/>
    <w:rsid w:val="007F6B1D"/>
    <w:rsid w:val="008049CE"/>
    <w:rsid w:val="00805AB2"/>
    <w:rsid w:val="008077A0"/>
    <w:rsid w:val="0081028C"/>
    <w:rsid w:val="008135B5"/>
    <w:rsid w:val="00816818"/>
    <w:rsid w:val="0082066C"/>
    <w:rsid w:val="0082161F"/>
    <w:rsid w:val="008236ED"/>
    <w:rsid w:val="00824C54"/>
    <w:rsid w:val="008263EC"/>
    <w:rsid w:val="008268AF"/>
    <w:rsid w:val="008321E8"/>
    <w:rsid w:val="008349A0"/>
    <w:rsid w:val="00843BB2"/>
    <w:rsid w:val="00844056"/>
    <w:rsid w:val="00844AD8"/>
    <w:rsid w:val="00847BCD"/>
    <w:rsid w:val="008511C2"/>
    <w:rsid w:val="008524B9"/>
    <w:rsid w:val="008568D1"/>
    <w:rsid w:val="00860FAD"/>
    <w:rsid w:val="0086169C"/>
    <w:rsid w:val="00864C85"/>
    <w:rsid w:val="0087317E"/>
    <w:rsid w:val="00873973"/>
    <w:rsid w:val="008839EB"/>
    <w:rsid w:val="00891D85"/>
    <w:rsid w:val="00894CB9"/>
    <w:rsid w:val="008A01BC"/>
    <w:rsid w:val="008A1089"/>
    <w:rsid w:val="008A1523"/>
    <w:rsid w:val="008A32A7"/>
    <w:rsid w:val="008A5592"/>
    <w:rsid w:val="008A5D2B"/>
    <w:rsid w:val="008B1107"/>
    <w:rsid w:val="008B2234"/>
    <w:rsid w:val="008C05A8"/>
    <w:rsid w:val="008C14B9"/>
    <w:rsid w:val="008C2C45"/>
    <w:rsid w:val="008C45C6"/>
    <w:rsid w:val="008C4FB9"/>
    <w:rsid w:val="008C5EBF"/>
    <w:rsid w:val="008C67E4"/>
    <w:rsid w:val="008D0B47"/>
    <w:rsid w:val="008D0D25"/>
    <w:rsid w:val="008D28AA"/>
    <w:rsid w:val="008D3393"/>
    <w:rsid w:val="008D4A15"/>
    <w:rsid w:val="008E0D72"/>
    <w:rsid w:val="008E1E9E"/>
    <w:rsid w:val="008E3D58"/>
    <w:rsid w:val="008E4506"/>
    <w:rsid w:val="008E75FB"/>
    <w:rsid w:val="008F1371"/>
    <w:rsid w:val="008F34C0"/>
    <w:rsid w:val="008F55E0"/>
    <w:rsid w:val="0090032B"/>
    <w:rsid w:val="00913022"/>
    <w:rsid w:val="0091370D"/>
    <w:rsid w:val="00914FC7"/>
    <w:rsid w:val="00921891"/>
    <w:rsid w:val="00922962"/>
    <w:rsid w:val="00922EC4"/>
    <w:rsid w:val="00923463"/>
    <w:rsid w:val="00924037"/>
    <w:rsid w:val="00925069"/>
    <w:rsid w:val="009251FD"/>
    <w:rsid w:val="00925D1A"/>
    <w:rsid w:val="009306AD"/>
    <w:rsid w:val="00933379"/>
    <w:rsid w:val="00934759"/>
    <w:rsid w:val="00936839"/>
    <w:rsid w:val="00942AD8"/>
    <w:rsid w:val="00942B99"/>
    <w:rsid w:val="0094329D"/>
    <w:rsid w:val="00943620"/>
    <w:rsid w:val="00947D6C"/>
    <w:rsid w:val="00950CB3"/>
    <w:rsid w:val="00955778"/>
    <w:rsid w:val="009561B8"/>
    <w:rsid w:val="009677AA"/>
    <w:rsid w:val="0097057A"/>
    <w:rsid w:val="00971516"/>
    <w:rsid w:val="00971C47"/>
    <w:rsid w:val="009770A3"/>
    <w:rsid w:val="00984D59"/>
    <w:rsid w:val="009869F1"/>
    <w:rsid w:val="00987D13"/>
    <w:rsid w:val="009A412F"/>
    <w:rsid w:val="009A6EF8"/>
    <w:rsid w:val="009A7BB2"/>
    <w:rsid w:val="009B016B"/>
    <w:rsid w:val="009B3A12"/>
    <w:rsid w:val="009C1C01"/>
    <w:rsid w:val="009C236E"/>
    <w:rsid w:val="009C3366"/>
    <w:rsid w:val="009C42D4"/>
    <w:rsid w:val="009C6DE6"/>
    <w:rsid w:val="009D23D7"/>
    <w:rsid w:val="009D3885"/>
    <w:rsid w:val="009D45A6"/>
    <w:rsid w:val="009D70BC"/>
    <w:rsid w:val="009E407A"/>
    <w:rsid w:val="009E52D4"/>
    <w:rsid w:val="009E660D"/>
    <w:rsid w:val="009F2E74"/>
    <w:rsid w:val="009F41BF"/>
    <w:rsid w:val="00A051B8"/>
    <w:rsid w:val="00A066AE"/>
    <w:rsid w:val="00A10900"/>
    <w:rsid w:val="00A10EBC"/>
    <w:rsid w:val="00A13783"/>
    <w:rsid w:val="00A13E34"/>
    <w:rsid w:val="00A16E54"/>
    <w:rsid w:val="00A21381"/>
    <w:rsid w:val="00A2394A"/>
    <w:rsid w:val="00A27191"/>
    <w:rsid w:val="00A31E91"/>
    <w:rsid w:val="00A344DD"/>
    <w:rsid w:val="00A42F3F"/>
    <w:rsid w:val="00A44878"/>
    <w:rsid w:val="00A463C9"/>
    <w:rsid w:val="00A52A3C"/>
    <w:rsid w:val="00A5336C"/>
    <w:rsid w:val="00A62435"/>
    <w:rsid w:val="00A6382E"/>
    <w:rsid w:val="00A63DD3"/>
    <w:rsid w:val="00A645A5"/>
    <w:rsid w:val="00A65F9C"/>
    <w:rsid w:val="00A66FA9"/>
    <w:rsid w:val="00A679A8"/>
    <w:rsid w:val="00A741E2"/>
    <w:rsid w:val="00A75E6F"/>
    <w:rsid w:val="00A8222F"/>
    <w:rsid w:val="00A82777"/>
    <w:rsid w:val="00A852C3"/>
    <w:rsid w:val="00A85808"/>
    <w:rsid w:val="00A8619F"/>
    <w:rsid w:val="00A866DA"/>
    <w:rsid w:val="00A90020"/>
    <w:rsid w:val="00A90AE2"/>
    <w:rsid w:val="00A9672D"/>
    <w:rsid w:val="00AA18B9"/>
    <w:rsid w:val="00AA1D8D"/>
    <w:rsid w:val="00AA1DCD"/>
    <w:rsid w:val="00AA2082"/>
    <w:rsid w:val="00AA69F2"/>
    <w:rsid w:val="00AA75AB"/>
    <w:rsid w:val="00AA75CA"/>
    <w:rsid w:val="00AA7B0D"/>
    <w:rsid w:val="00AB07FD"/>
    <w:rsid w:val="00AB165A"/>
    <w:rsid w:val="00AC4AA1"/>
    <w:rsid w:val="00AC775C"/>
    <w:rsid w:val="00AD1890"/>
    <w:rsid w:val="00AD228B"/>
    <w:rsid w:val="00AE2776"/>
    <w:rsid w:val="00AE45BE"/>
    <w:rsid w:val="00AE7E88"/>
    <w:rsid w:val="00AF0B30"/>
    <w:rsid w:val="00AF14CD"/>
    <w:rsid w:val="00AF2CF7"/>
    <w:rsid w:val="00AF6BF8"/>
    <w:rsid w:val="00AF73D5"/>
    <w:rsid w:val="00AF7AB4"/>
    <w:rsid w:val="00B00CAA"/>
    <w:rsid w:val="00B0321F"/>
    <w:rsid w:val="00B05FBC"/>
    <w:rsid w:val="00B103BF"/>
    <w:rsid w:val="00B13FE2"/>
    <w:rsid w:val="00B2273F"/>
    <w:rsid w:val="00B230C1"/>
    <w:rsid w:val="00B252A3"/>
    <w:rsid w:val="00B2532F"/>
    <w:rsid w:val="00B253DE"/>
    <w:rsid w:val="00B37D25"/>
    <w:rsid w:val="00B42619"/>
    <w:rsid w:val="00B451F9"/>
    <w:rsid w:val="00B468F5"/>
    <w:rsid w:val="00B47730"/>
    <w:rsid w:val="00B50194"/>
    <w:rsid w:val="00B517E0"/>
    <w:rsid w:val="00B52B0F"/>
    <w:rsid w:val="00B56B97"/>
    <w:rsid w:val="00B61962"/>
    <w:rsid w:val="00B6416E"/>
    <w:rsid w:val="00B65D02"/>
    <w:rsid w:val="00B738EB"/>
    <w:rsid w:val="00B76C9A"/>
    <w:rsid w:val="00B77CE9"/>
    <w:rsid w:val="00B80435"/>
    <w:rsid w:val="00B81081"/>
    <w:rsid w:val="00B81861"/>
    <w:rsid w:val="00B85B2C"/>
    <w:rsid w:val="00B87048"/>
    <w:rsid w:val="00B8714F"/>
    <w:rsid w:val="00B87527"/>
    <w:rsid w:val="00B90DE2"/>
    <w:rsid w:val="00B90E06"/>
    <w:rsid w:val="00B912C3"/>
    <w:rsid w:val="00B91ED0"/>
    <w:rsid w:val="00B92AC7"/>
    <w:rsid w:val="00B93F2F"/>
    <w:rsid w:val="00B95689"/>
    <w:rsid w:val="00BA1E5E"/>
    <w:rsid w:val="00BA24D3"/>
    <w:rsid w:val="00BA2A46"/>
    <w:rsid w:val="00BA3238"/>
    <w:rsid w:val="00BA36DE"/>
    <w:rsid w:val="00BA69F4"/>
    <w:rsid w:val="00BA776C"/>
    <w:rsid w:val="00BB13BC"/>
    <w:rsid w:val="00BB280B"/>
    <w:rsid w:val="00BC04B4"/>
    <w:rsid w:val="00BC187F"/>
    <w:rsid w:val="00BD0CE3"/>
    <w:rsid w:val="00BD4E79"/>
    <w:rsid w:val="00BE075F"/>
    <w:rsid w:val="00BE3D23"/>
    <w:rsid w:val="00BE4F6A"/>
    <w:rsid w:val="00BE4FF8"/>
    <w:rsid w:val="00BE5E0C"/>
    <w:rsid w:val="00BE6948"/>
    <w:rsid w:val="00BE76E6"/>
    <w:rsid w:val="00BF2F59"/>
    <w:rsid w:val="00BF4EBF"/>
    <w:rsid w:val="00BF7F46"/>
    <w:rsid w:val="00C01F7A"/>
    <w:rsid w:val="00C02563"/>
    <w:rsid w:val="00C05D85"/>
    <w:rsid w:val="00C05E06"/>
    <w:rsid w:val="00C06427"/>
    <w:rsid w:val="00C066DE"/>
    <w:rsid w:val="00C111D9"/>
    <w:rsid w:val="00C11AD7"/>
    <w:rsid w:val="00C16084"/>
    <w:rsid w:val="00C16B9B"/>
    <w:rsid w:val="00C22679"/>
    <w:rsid w:val="00C22C70"/>
    <w:rsid w:val="00C259A0"/>
    <w:rsid w:val="00C26AD3"/>
    <w:rsid w:val="00C30EB0"/>
    <w:rsid w:val="00C31A4F"/>
    <w:rsid w:val="00C31A51"/>
    <w:rsid w:val="00C32DE9"/>
    <w:rsid w:val="00C456A0"/>
    <w:rsid w:val="00C45E6A"/>
    <w:rsid w:val="00C4766F"/>
    <w:rsid w:val="00C479D7"/>
    <w:rsid w:val="00C53F20"/>
    <w:rsid w:val="00C56E48"/>
    <w:rsid w:val="00C60A3A"/>
    <w:rsid w:val="00C66A58"/>
    <w:rsid w:val="00C7373E"/>
    <w:rsid w:val="00C751E2"/>
    <w:rsid w:val="00C77050"/>
    <w:rsid w:val="00C83B5C"/>
    <w:rsid w:val="00C87312"/>
    <w:rsid w:val="00C91A50"/>
    <w:rsid w:val="00C97779"/>
    <w:rsid w:val="00C97933"/>
    <w:rsid w:val="00CA07B7"/>
    <w:rsid w:val="00CA08CE"/>
    <w:rsid w:val="00CA184D"/>
    <w:rsid w:val="00CA3044"/>
    <w:rsid w:val="00CA4E4C"/>
    <w:rsid w:val="00CA65F2"/>
    <w:rsid w:val="00CB0664"/>
    <w:rsid w:val="00CB17DB"/>
    <w:rsid w:val="00CB2392"/>
    <w:rsid w:val="00CB4BED"/>
    <w:rsid w:val="00CB795D"/>
    <w:rsid w:val="00CC5E6F"/>
    <w:rsid w:val="00CD02A3"/>
    <w:rsid w:val="00CE0C5C"/>
    <w:rsid w:val="00CE3225"/>
    <w:rsid w:val="00CE4D04"/>
    <w:rsid w:val="00CE50A5"/>
    <w:rsid w:val="00CE51A7"/>
    <w:rsid w:val="00CE71D7"/>
    <w:rsid w:val="00CF313C"/>
    <w:rsid w:val="00D008CB"/>
    <w:rsid w:val="00D052CD"/>
    <w:rsid w:val="00D0634A"/>
    <w:rsid w:val="00D07A30"/>
    <w:rsid w:val="00D126D2"/>
    <w:rsid w:val="00D16FB8"/>
    <w:rsid w:val="00D21409"/>
    <w:rsid w:val="00D26B8A"/>
    <w:rsid w:val="00D309FA"/>
    <w:rsid w:val="00D316C3"/>
    <w:rsid w:val="00D3248D"/>
    <w:rsid w:val="00D34170"/>
    <w:rsid w:val="00D35DFA"/>
    <w:rsid w:val="00D3696F"/>
    <w:rsid w:val="00D37661"/>
    <w:rsid w:val="00D506DB"/>
    <w:rsid w:val="00D54B2D"/>
    <w:rsid w:val="00D60170"/>
    <w:rsid w:val="00D60F5D"/>
    <w:rsid w:val="00D67AFE"/>
    <w:rsid w:val="00D701F9"/>
    <w:rsid w:val="00D73CE5"/>
    <w:rsid w:val="00D768D0"/>
    <w:rsid w:val="00D824F2"/>
    <w:rsid w:val="00D82E65"/>
    <w:rsid w:val="00D84C61"/>
    <w:rsid w:val="00D860A6"/>
    <w:rsid w:val="00D87ED8"/>
    <w:rsid w:val="00D9350F"/>
    <w:rsid w:val="00D941FE"/>
    <w:rsid w:val="00DA04DA"/>
    <w:rsid w:val="00DA198C"/>
    <w:rsid w:val="00DA4025"/>
    <w:rsid w:val="00DA43D9"/>
    <w:rsid w:val="00DA6848"/>
    <w:rsid w:val="00DB1F9F"/>
    <w:rsid w:val="00DB2A14"/>
    <w:rsid w:val="00DB494F"/>
    <w:rsid w:val="00DB63D3"/>
    <w:rsid w:val="00DC0A5D"/>
    <w:rsid w:val="00DC1349"/>
    <w:rsid w:val="00DC73BD"/>
    <w:rsid w:val="00DC76B4"/>
    <w:rsid w:val="00DD16B8"/>
    <w:rsid w:val="00DE194F"/>
    <w:rsid w:val="00DF0EC9"/>
    <w:rsid w:val="00DF2E45"/>
    <w:rsid w:val="00DF324E"/>
    <w:rsid w:val="00DF572F"/>
    <w:rsid w:val="00DF660B"/>
    <w:rsid w:val="00DF6621"/>
    <w:rsid w:val="00DF7A97"/>
    <w:rsid w:val="00E014BD"/>
    <w:rsid w:val="00E07167"/>
    <w:rsid w:val="00E07458"/>
    <w:rsid w:val="00E100ED"/>
    <w:rsid w:val="00E12278"/>
    <w:rsid w:val="00E12D94"/>
    <w:rsid w:val="00E1315A"/>
    <w:rsid w:val="00E1327B"/>
    <w:rsid w:val="00E13EEE"/>
    <w:rsid w:val="00E13F55"/>
    <w:rsid w:val="00E1445D"/>
    <w:rsid w:val="00E16768"/>
    <w:rsid w:val="00E16F0B"/>
    <w:rsid w:val="00E221DB"/>
    <w:rsid w:val="00E27582"/>
    <w:rsid w:val="00E3212E"/>
    <w:rsid w:val="00E345E6"/>
    <w:rsid w:val="00E3637A"/>
    <w:rsid w:val="00E36FD8"/>
    <w:rsid w:val="00E4079F"/>
    <w:rsid w:val="00E411C7"/>
    <w:rsid w:val="00E43F08"/>
    <w:rsid w:val="00E51F1A"/>
    <w:rsid w:val="00E54A89"/>
    <w:rsid w:val="00E557FB"/>
    <w:rsid w:val="00E606BD"/>
    <w:rsid w:val="00E60837"/>
    <w:rsid w:val="00E62B4D"/>
    <w:rsid w:val="00E712E2"/>
    <w:rsid w:val="00E71B98"/>
    <w:rsid w:val="00E72028"/>
    <w:rsid w:val="00E73CE9"/>
    <w:rsid w:val="00E771DE"/>
    <w:rsid w:val="00E850E0"/>
    <w:rsid w:val="00E85725"/>
    <w:rsid w:val="00E86E55"/>
    <w:rsid w:val="00E90540"/>
    <w:rsid w:val="00E9423C"/>
    <w:rsid w:val="00E963AB"/>
    <w:rsid w:val="00E97208"/>
    <w:rsid w:val="00E974A8"/>
    <w:rsid w:val="00EA5654"/>
    <w:rsid w:val="00EA5D1A"/>
    <w:rsid w:val="00EB1A4D"/>
    <w:rsid w:val="00EB34BF"/>
    <w:rsid w:val="00EB5E5C"/>
    <w:rsid w:val="00EB6206"/>
    <w:rsid w:val="00EB7973"/>
    <w:rsid w:val="00EC14A9"/>
    <w:rsid w:val="00ED0128"/>
    <w:rsid w:val="00ED0479"/>
    <w:rsid w:val="00ED0549"/>
    <w:rsid w:val="00ED5DA1"/>
    <w:rsid w:val="00ED6936"/>
    <w:rsid w:val="00ED70B7"/>
    <w:rsid w:val="00EE0F69"/>
    <w:rsid w:val="00EE5DC2"/>
    <w:rsid w:val="00EE6FB0"/>
    <w:rsid w:val="00EE713A"/>
    <w:rsid w:val="00EE73AE"/>
    <w:rsid w:val="00EF0639"/>
    <w:rsid w:val="00EF1C26"/>
    <w:rsid w:val="00EF1DF3"/>
    <w:rsid w:val="00EF316B"/>
    <w:rsid w:val="00EF6BC4"/>
    <w:rsid w:val="00F0080D"/>
    <w:rsid w:val="00F011BD"/>
    <w:rsid w:val="00F01486"/>
    <w:rsid w:val="00F04DF7"/>
    <w:rsid w:val="00F079BC"/>
    <w:rsid w:val="00F15A39"/>
    <w:rsid w:val="00F203F1"/>
    <w:rsid w:val="00F2335E"/>
    <w:rsid w:val="00F23C78"/>
    <w:rsid w:val="00F24446"/>
    <w:rsid w:val="00F25E7B"/>
    <w:rsid w:val="00F27DB3"/>
    <w:rsid w:val="00F42321"/>
    <w:rsid w:val="00F42A63"/>
    <w:rsid w:val="00F44BE4"/>
    <w:rsid w:val="00F4510F"/>
    <w:rsid w:val="00F4544D"/>
    <w:rsid w:val="00F46EBB"/>
    <w:rsid w:val="00F51C03"/>
    <w:rsid w:val="00F52830"/>
    <w:rsid w:val="00F53290"/>
    <w:rsid w:val="00F55D53"/>
    <w:rsid w:val="00F578A5"/>
    <w:rsid w:val="00F57C1A"/>
    <w:rsid w:val="00F61DE6"/>
    <w:rsid w:val="00F63541"/>
    <w:rsid w:val="00F72EA1"/>
    <w:rsid w:val="00F76698"/>
    <w:rsid w:val="00F76C22"/>
    <w:rsid w:val="00F86BC0"/>
    <w:rsid w:val="00F94BF9"/>
    <w:rsid w:val="00F96A25"/>
    <w:rsid w:val="00F9703D"/>
    <w:rsid w:val="00F979D2"/>
    <w:rsid w:val="00FA0607"/>
    <w:rsid w:val="00FA3AA3"/>
    <w:rsid w:val="00FA3AD0"/>
    <w:rsid w:val="00FA725E"/>
    <w:rsid w:val="00FB5E10"/>
    <w:rsid w:val="00FB677A"/>
    <w:rsid w:val="00FB75DB"/>
    <w:rsid w:val="00FC693F"/>
    <w:rsid w:val="00FD2152"/>
    <w:rsid w:val="00FD5177"/>
    <w:rsid w:val="00FD5F60"/>
    <w:rsid w:val="00FE3E8A"/>
    <w:rsid w:val="00FE5324"/>
    <w:rsid w:val="00FE6B27"/>
    <w:rsid w:val="00FF04B7"/>
    <w:rsid w:val="00FF1BFE"/>
    <w:rsid w:val="00FF4B0D"/>
    <w:rsid w:val="019EA268"/>
    <w:rsid w:val="01A4D662"/>
    <w:rsid w:val="02F3703E"/>
    <w:rsid w:val="03843C60"/>
    <w:rsid w:val="04707799"/>
    <w:rsid w:val="04758FAF"/>
    <w:rsid w:val="0484F505"/>
    <w:rsid w:val="0542ED5D"/>
    <w:rsid w:val="06D4E782"/>
    <w:rsid w:val="07A09C4E"/>
    <w:rsid w:val="07AAA11F"/>
    <w:rsid w:val="09C45801"/>
    <w:rsid w:val="09FC9F5A"/>
    <w:rsid w:val="0A07E3B4"/>
    <w:rsid w:val="0A8647BC"/>
    <w:rsid w:val="0AAD3DD1"/>
    <w:rsid w:val="0B00BC05"/>
    <w:rsid w:val="0C919678"/>
    <w:rsid w:val="0F160F21"/>
    <w:rsid w:val="0F58186D"/>
    <w:rsid w:val="121F79DB"/>
    <w:rsid w:val="124BF874"/>
    <w:rsid w:val="124FB429"/>
    <w:rsid w:val="1304FCF2"/>
    <w:rsid w:val="1318E82B"/>
    <w:rsid w:val="13223EC8"/>
    <w:rsid w:val="13362713"/>
    <w:rsid w:val="14078F58"/>
    <w:rsid w:val="14B7F87A"/>
    <w:rsid w:val="168858ED"/>
    <w:rsid w:val="17772FA3"/>
    <w:rsid w:val="182B3783"/>
    <w:rsid w:val="183419F6"/>
    <w:rsid w:val="186C7226"/>
    <w:rsid w:val="19146BF5"/>
    <w:rsid w:val="19CF75E1"/>
    <w:rsid w:val="1A14C5DD"/>
    <w:rsid w:val="1AA783A1"/>
    <w:rsid w:val="1B0B2A3B"/>
    <w:rsid w:val="1BA336AF"/>
    <w:rsid w:val="1E7ED1DB"/>
    <w:rsid w:val="1E8D4F14"/>
    <w:rsid w:val="1EB559B8"/>
    <w:rsid w:val="1EC7A6FD"/>
    <w:rsid w:val="1F88C7F4"/>
    <w:rsid w:val="1F9AC011"/>
    <w:rsid w:val="1FCE4FB3"/>
    <w:rsid w:val="1FF9E0D3"/>
    <w:rsid w:val="20985896"/>
    <w:rsid w:val="211856BE"/>
    <w:rsid w:val="2351B42D"/>
    <w:rsid w:val="23C219DE"/>
    <w:rsid w:val="24102B39"/>
    <w:rsid w:val="270A1406"/>
    <w:rsid w:val="2766CB54"/>
    <w:rsid w:val="28F74DF4"/>
    <w:rsid w:val="29753A0B"/>
    <w:rsid w:val="29BC4D79"/>
    <w:rsid w:val="29FA6F4C"/>
    <w:rsid w:val="2B0C8781"/>
    <w:rsid w:val="2C061C70"/>
    <w:rsid w:val="2C2C5937"/>
    <w:rsid w:val="2CAD4A81"/>
    <w:rsid w:val="2D7E42BB"/>
    <w:rsid w:val="2E881ED3"/>
    <w:rsid w:val="2EB1850B"/>
    <w:rsid w:val="2F8A36A5"/>
    <w:rsid w:val="30829641"/>
    <w:rsid w:val="31140871"/>
    <w:rsid w:val="3264D5E5"/>
    <w:rsid w:val="32B58B01"/>
    <w:rsid w:val="32EFFC99"/>
    <w:rsid w:val="332FDFC9"/>
    <w:rsid w:val="33B64E7B"/>
    <w:rsid w:val="3421EB94"/>
    <w:rsid w:val="3457AD7A"/>
    <w:rsid w:val="34676B50"/>
    <w:rsid w:val="351076A6"/>
    <w:rsid w:val="3536E5CC"/>
    <w:rsid w:val="36082AF1"/>
    <w:rsid w:val="370EE16D"/>
    <w:rsid w:val="371EAB67"/>
    <w:rsid w:val="3865BBB4"/>
    <w:rsid w:val="3870E645"/>
    <w:rsid w:val="389F611B"/>
    <w:rsid w:val="38D92258"/>
    <w:rsid w:val="397109B4"/>
    <w:rsid w:val="3AF8A9BA"/>
    <w:rsid w:val="3C1D74A4"/>
    <w:rsid w:val="3C328115"/>
    <w:rsid w:val="3C77A195"/>
    <w:rsid w:val="3C99CC10"/>
    <w:rsid w:val="3D17BF73"/>
    <w:rsid w:val="3D66E7C3"/>
    <w:rsid w:val="3E6E5FA4"/>
    <w:rsid w:val="40E6C483"/>
    <w:rsid w:val="414BBBA8"/>
    <w:rsid w:val="4186733C"/>
    <w:rsid w:val="41EF6D8A"/>
    <w:rsid w:val="425E669F"/>
    <w:rsid w:val="4267E892"/>
    <w:rsid w:val="442B954E"/>
    <w:rsid w:val="44338D23"/>
    <w:rsid w:val="44544F85"/>
    <w:rsid w:val="44955231"/>
    <w:rsid w:val="44A2C0DE"/>
    <w:rsid w:val="45AB9A53"/>
    <w:rsid w:val="460308B8"/>
    <w:rsid w:val="472440FA"/>
    <w:rsid w:val="4758D723"/>
    <w:rsid w:val="4793D4BE"/>
    <w:rsid w:val="48E0B5F4"/>
    <w:rsid w:val="48E57A75"/>
    <w:rsid w:val="4993AC2A"/>
    <w:rsid w:val="49FD1109"/>
    <w:rsid w:val="4B07E7F9"/>
    <w:rsid w:val="4D0C1BC4"/>
    <w:rsid w:val="4DB81DC7"/>
    <w:rsid w:val="4FECD73A"/>
    <w:rsid w:val="5190BA64"/>
    <w:rsid w:val="52EF11C9"/>
    <w:rsid w:val="544E1E05"/>
    <w:rsid w:val="55117232"/>
    <w:rsid w:val="556A9A4E"/>
    <w:rsid w:val="5661F3A1"/>
    <w:rsid w:val="5762C7BE"/>
    <w:rsid w:val="5809D109"/>
    <w:rsid w:val="5994AAB2"/>
    <w:rsid w:val="5A43ED2F"/>
    <w:rsid w:val="5A9ADE31"/>
    <w:rsid w:val="5B462F72"/>
    <w:rsid w:val="5BC8034C"/>
    <w:rsid w:val="5C3C2A9D"/>
    <w:rsid w:val="5D7423D2"/>
    <w:rsid w:val="5D98E60F"/>
    <w:rsid w:val="5DA9123D"/>
    <w:rsid w:val="5DDCFE3D"/>
    <w:rsid w:val="5E055E01"/>
    <w:rsid w:val="5EB6CD78"/>
    <w:rsid w:val="60118F42"/>
    <w:rsid w:val="60FEBED9"/>
    <w:rsid w:val="625B9BC6"/>
    <w:rsid w:val="626CFC32"/>
    <w:rsid w:val="6307D548"/>
    <w:rsid w:val="63600605"/>
    <w:rsid w:val="63BBC124"/>
    <w:rsid w:val="63F57DD9"/>
    <w:rsid w:val="64EFE6FA"/>
    <w:rsid w:val="65A867C9"/>
    <w:rsid w:val="65F89F70"/>
    <w:rsid w:val="67438988"/>
    <w:rsid w:val="6747C467"/>
    <w:rsid w:val="67ED6275"/>
    <w:rsid w:val="6815209D"/>
    <w:rsid w:val="69ED8B1F"/>
    <w:rsid w:val="6A01FE18"/>
    <w:rsid w:val="6A391378"/>
    <w:rsid w:val="6AE10246"/>
    <w:rsid w:val="6BBC5B3C"/>
    <w:rsid w:val="6C4B77A6"/>
    <w:rsid w:val="6D484A37"/>
    <w:rsid w:val="6DA2B527"/>
    <w:rsid w:val="6E5B6B4E"/>
    <w:rsid w:val="6EB984DC"/>
    <w:rsid w:val="6ED8B603"/>
    <w:rsid w:val="6FBB3577"/>
    <w:rsid w:val="702749CE"/>
    <w:rsid w:val="747CD515"/>
    <w:rsid w:val="74B542BE"/>
    <w:rsid w:val="763F2359"/>
    <w:rsid w:val="76915F85"/>
    <w:rsid w:val="77D1AA82"/>
    <w:rsid w:val="7813ADC2"/>
    <w:rsid w:val="7819C663"/>
    <w:rsid w:val="7822C053"/>
    <w:rsid w:val="791B374C"/>
    <w:rsid w:val="7AF20470"/>
    <w:rsid w:val="7B406D9D"/>
    <w:rsid w:val="7B72A576"/>
    <w:rsid w:val="7CB232CE"/>
    <w:rsid w:val="7CB80044"/>
    <w:rsid w:val="7D69EA9B"/>
    <w:rsid w:val="7DAF429B"/>
    <w:rsid w:val="7E5536CC"/>
    <w:rsid w:val="7E664C54"/>
    <w:rsid w:val="7F589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276811"/>
  <w14:defaultImageDpi w14:val="300"/>
  <w15:docId w15:val="{EF31818A-232F-4A4A-AD9A-829E757A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1C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31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2C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3F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cenda.com.au/-/media/0445ebebfdf546c2b94d646a99705df5.docx?sc_lang=e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c.net.au/news/2024-12-05/workers-mental-health-insurance-claims-spike/10468233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pmg.com/au/en/insights/industry/australia-mental-health-check-up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enda.com.au/-/media/0445ebebfdf546c2b94d646a99705df5.docx?sc_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3272557B784F87DB179FE0E2D26B" ma:contentTypeVersion="20" ma:contentTypeDescription="Create a new document." ma:contentTypeScope="" ma:versionID="41421f4fdbcb44cb9bc6f545407362e9">
  <xsd:schema xmlns:xsd="http://www.w3.org/2001/XMLSchema" xmlns:xs="http://www.w3.org/2001/XMLSchema" xmlns:p="http://schemas.microsoft.com/office/2006/metadata/properties" xmlns:ns2="c770e741-7ce0-43f4-9251-dc058975f958" xmlns:ns3="38c5e791-6abc-429c-a371-b1738413a95a" xmlns:ns4="61733d70-bf28-44f8-a84b-96888e2e4758" targetNamespace="http://schemas.microsoft.com/office/2006/metadata/properties" ma:root="true" ma:fieldsID="1e7158550f723fc802f7198e8ceb0686" ns2:_="" ns3:_="" ns4:_="">
    <xsd:import namespace="c770e741-7ce0-43f4-9251-dc058975f958"/>
    <xsd:import namespace="38c5e791-6abc-429c-a371-b1738413a95a"/>
    <xsd:import namespace="61733d70-bf28-44f8-a84b-96888e2e4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Usefo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0e741-7ce0-43f4-9251-dc058975f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c24561-e9b4-46c3-8021-d01b2630b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Usefor" ma:index="25" nillable="true" ma:displayName="Use for" ma:description="CGP comms" ma:format="Dropdown" ma:internalName="Usefor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5e791-6abc-429c-a371-b1738413a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33d70-bf28-44f8-a84b-96888e2e47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5e71c0e-d768-48a7-a379-750cad5db35d}" ma:internalName="TaxCatchAll" ma:showField="CatchAllData" ma:web="38c5e791-6abc-429c-a371-b1738413a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70e741-7ce0-43f4-9251-dc058975f958">
      <Terms xmlns="http://schemas.microsoft.com/office/infopath/2007/PartnerControls"/>
    </lcf76f155ced4ddcb4097134ff3c332f>
    <TaxCatchAll xmlns="61733d70-bf28-44f8-a84b-96888e2e4758" xsi:nil="true"/>
    <Usefor xmlns="c770e741-7ce0-43f4-9251-dc058975f958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C1267D-3FAE-4B4D-AE70-1BC9E2A42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0e741-7ce0-43f4-9251-dc058975f958"/>
    <ds:schemaRef ds:uri="38c5e791-6abc-429c-a371-b1738413a95a"/>
    <ds:schemaRef ds:uri="61733d70-bf28-44f8-a84b-96888e2e4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CF0F7-3D64-4ECA-A1DF-EE14221F59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24B62-32E0-46A2-BCD8-87911C4A97BA}">
  <ds:schemaRefs>
    <ds:schemaRef ds:uri="http://schemas.microsoft.com/office/2006/metadata/properties"/>
    <ds:schemaRef ds:uri="http://schemas.microsoft.com/office/infopath/2007/PartnerControls"/>
    <ds:schemaRef ds:uri="c770e741-7ce0-43f4-9251-dc058975f958"/>
    <ds:schemaRef ds:uri="61733d70-bf28-44f8-a84b-96888e2e4758"/>
  </ds:schemaRefs>
</ds:datastoreItem>
</file>

<file path=docMetadata/LabelInfo.xml><?xml version="1.0" encoding="utf-8"?>
<clbl:labelList xmlns:clbl="http://schemas.microsoft.com/office/2020/mipLabelMetadata">
  <clbl:label id="{6874845d-423a-4493-a3b3-691c1ae0dc8f}" enabled="0" method="" siteId="{6874845d-423a-4493-a3b3-691c1ae0dc8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683</Words>
  <Characters>3678</Characters>
  <Application>Microsoft Office Word</Application>
  <DocSecurity>0</DocSecurity>
  <Lines>105</Lines>
  <Paragraphs>83</Paragraphs>
  <ScaleCrop>false</ScaleCrop>
  <Manager/>
  <Company/>
  <LinksUpToDate>false</LinksUpToDate>
  <CharactersWithSpaces>4278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Dominic Holland</cp:lastModifiedBy>
  <cp:revision>6</cp:revision>
  <dcterms:created xsi:type="dcterms:W3CDTF">2025-12-01T04:46:00Z</dcterms:created>
  <dcterms:modified xsi:type="dcterms:W3CDTF">2025-12-01T05:22:00Z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c736c0-6870-4581-ad06-4305025395ce_Enabled">
    <vt:lpwstr>true</vt:lpwstr>
  </property>
  <property fmtid="{D5CDD505-2E9C-101B-9397-08002B2CF9AE}" pid="3" name="MSIP_Label_3ac736c0-6870-4581-ad06-4305025395ce_SetDate">
    <vt:lpwstr>2025-07-24T01:25:41Z</vt:lpwstr>
  </property>
  <property fmtid="{D5CDD505-2E9C-101B-9397-08002B2CF9AE}" pid="4" name="MSIP_Label_3ac736c0-6870-4581-ad06-4305025395ce_Method">
    <vt:lpwstr>Standard</vt:lpwstr>
  </property>
  <property fmtid="{D5CDD505-2E9C-101B-9397-08002B2CF9AE}" pid="5" name="MSIP_Label_3ac736c0-6870-4581-ad06-4305025395ce_Name">
    <vt:lpwstr>Private</vt:lpwstr>
  </property>
  <property fmtid="{D5CDD505-2E9C-101B-9397-08002B2CF9AE}" pid="6" name="MSIP_Label_3ac736c0-6870-4581-ad06-4305025395ce_SiteId">
    <vt:lpwstr>a4ebdcd6-6854-4de0-b18c-72d6f09d0535</vt:lpwstr>
  </property>
  <property fmtid="{D5CDD505-2E9C-101B-9397-08002B2CF9AE}" pid="7" name="MSIP_Label_3ac736c0-6870-4581-ad06-4305025395ce_ActionId">
    <vt:lpwstr>3dcb2a1e-ae2f-45ac-8a36-3119df972505</vt:lpwstr>
  </property>
  <property fmtid="{D5CDD505-2E9C-101B-9397-08002B2CF9AE}" pid="8" name="MSIP_Label_3ac736c0-6870-4581-ad06-4305025395ce_ContentBits">
    <vt:lpwstr>0</vt:lpwstr>
  </property>
  <property fmtid="{D5CDD505-2E9C-101B-9397-08002B2CF9AE}" pid="9" name="MSIP_Label_3ac736c0-6870-4581-ad06-4305025395ce_Tag">
    <vt:lpwstr>10, 3, 0, 1</vt:lpwstr>
  </property>
  <property fmtid="{D5CDD505-2E9C-101B-9397-08002B2CF9AE}" pid="10" name="ContentTypeId">
    <vt:lpwstr>0x010100231B3272557B784F87DB179FE0E2D26B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